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F353" w14:textId="77777777" w:rsidR="00FD58A1" w:rsidRPr="00046912" w:rsidRDefault="0055056F">
      <w:pPr>
        <w:spacing w:after="200" w:line="276" w:lineRule="auto"/>
        <w:jc w:val="center"/>
        <w:rPr>
          <w:rFonts w:ascii="Calibri" w:eastAsia="Calibri" w:hAnsi="Calibri" w:cs="Calibri"/>
        </w:rPr>
      </w:pPr>
      <w:r w:rsidRPr="00046912">
        <w:rPr>
          <w:rFonts w:ascii="Calibri" w:eastAsia="Calibri" w:hAnsi="Calibri" w:cs="Calibri"/>
        </w:rPr>
        <w:t>Stoke Gabriel Parish Council</w:t>
      </w:r>
    </w:p>
    <w:p w14:paraId="05B8A6B9" w14:textId="77777777" w:rsidR="00FD58A1" w:rsidRPr="00046912" w:rsidRDefault="00FD58A1">
      <w:pPr>
        <w:spacing w:after="200" w:line="276" w:lineRule="auto"/>
        <w:jc w:val="center"/>
        <w:rPr>
          <w:rFonts w:ascii="Calibri" w:eastAsia="Calibri" w:hAnsi="Calibri" w:cs="Calibri"/>
        </w:rPr>
      </w:pPr>
    </w:p>
    <w:p w14:paraId="17E0CC85" w14:textId="5071A7A6" w:rsidR="00FD58A1" w:rsidRPr="00046912" w:rsidRDefault="0055056F">
      <w:pPr>
        <w:spacing w:after="200" w:line="276" w:lineRule="auto"/>
        <w:rPr>
          <w:rFonts w:ascii="Calibri" w:eastAsia="Calibri" w:hAnsi="Calibri" w:cs="Calibri"/>
        </w:rPr>
      </w:pPr>
      <w:r w:rsidRPr="00046912">
        <w:rPr>
          <w:rFonts w:ascii="Calibri" w:eastAsia="Calibri" w:hAnsi="Calibri" w:cs="Calibri"/>
        </w:rPr>
        <w:t>Minutes from the Parish Council Meeting held on 2</w:t>
      </w:r>
      <w:r w:rsidR="00F15944" w:rsidRPr="00046912">
        <w:rPr>
          <w:rFonts w:ascii="Calibri" w:eastAsia="Calibri" w:hAnsi="Calibri" w:cs="Calibri"/>
        </w:rPr>
        <w:t>8</w:t>
      </w:r>
      <w:r w:rsidR="00F15944" w:rsidRPr="00046912">
        <w:rPr>
          <w:rFonts w:ascii="Calibri" w:eastAsia="Calibri" w:hAnsi="Calibri" w:cs="Calibri"/>
          <w:vertAlign w:val="superscript"/>
        </w:rPr>
        <w:t>th</w:t>
      </w:r>
      <w:r w:rsidR="00F15944" w:rsidRPr="00046912">
        <w:rPr>
          <w:rFonts w:ascii="Calibri" w:eastAsia="Calibri" w:hAnsi="Calibri" w:cs="Calibri"/>
        </w:rPr>
        <w:t xml:space="preserve"> November </w:t>
      </w:r>
      <w:r w:rsidRPr="00046912">
        <w:rPr>
          <w:rFonts w:ascii="Calibri" w:eastAsia="Calibri" w:hAnsi="Calibri" w:cs="Calibri"/>
        </w:rPr>
        <w:t>2022 at 7pm</w:t>
      </w:r>
    </w:p>
    <w:p w14:paraId="2612BE78" w14:textId="581786D4" w:rsidR="00FD58A1" w:rsidRPr="00046912" w:rsidRDefault="0055056F">
      <w:pPr>
        <w:spacing w:after="200" w:line="276" w:lineRule="auto"/>
        <w:rPr>
          <w:rFonts w:ascii="Calibri" w:eastAsia="Calibri" w:hAnsi="Calibri" w:cs="Calibri"/>
        </w:rPr>
      </w:pPr>
      <w:r w:rsidRPr="00046912">
        <w:rPr>
          <w:rFonts w:ascii="Calibri" w:eastAsia="Calibri" w:hAnsi="Calibri" w:cs="Calibri"/>
        </w:rPr>
        <w:t xml:space="preserve">Present: Cllrs Tully (Chair), Harris, Collings, Blood, </w:t>
      </w:r>
      <w:r w:rsidR="00727531" w:rsidRPr="00046912">
        <w:rPr>
          <w:rFonts w:ascii="Calibri" w:eastAsia="Calibri" w:hAnsi="Calibri" w:cs="Calibri"/>
        </w:rPr>
        <w:t>Bridge, Callaghan</w:t>
      </w:r>
      <w:r w:rsidRPr="00046912">
        <w:rPr>
          <w:rFonts w:ascii="Calibri" w:eastAsia="Calibri" w:hAnsi="Calibri" w:cs="Calibri"/>
        </w:rPr>
        <w:t>, District Councillor Rowe,</w:t>
      </w:r>
      <w:r w:rsidR="00046912" w:rsidRPr="00EC381C">
        <w:rPr>
          <w:rFonts w:ascii="Calibri" w:eastAsia="Calibri" w:hAnsi="Calibri" w:cs="Calibri"/>
          <w:color w:val="FF0000"/>
        </w:rPr>
        <w:t xml:space="preserve"> </w:t>
      </w:r>
      <w:r w:rsidR="00877E80">
        <w:rPr>
          <w:rFonts w:ascii="Calibri" w:eastAsia="Calibri" w:hAnsi="Calibri" w:cs="Calibri"/>
        </w:rPr>
        <w:t>5</w:t>
      </w:r>
      <w:r w:rsidR="003F2455">
        <w:rPr>
          <w:rFonts w:ascii="Calibri" w:eastAsia="Calibri" w:hAnsi="Calibri" w:cs="Calibri"/>
          <w:color w:val="FF0000"/>
        </w:rPr>
        <w:t xml:space="preserve"> </w:t>
      </w:r>
      <w:r w:rsidRPr="00046912">
        <w:rPr>
          <w:rFonts w:ascii="Calibri" w:eastAsia="Calibri" w:hAnsi="Calibri" w:cs="Calibri"/>
        </w:rPr>
        <w:t>member</w:t>
      </w:r>
      <w:r w:rsidR="003F2455">
        <w:rPr>
          <w:rFonts w:ascii="Calibri" w:eastAsia="Calibri" w:hAnsi="Calibri" w:cs="Calibri"/>
        </w:rPr>
        <w:t>s</w:t>
      </w:r>
      <w:r w:rsidRPr="00046912">
        <w:rPr>
          <w:rFonts w:ascii="Calibri" w:eastAsia="Calibri" w:hAnsi="Calibri" w:cs="Calibri"/>
        </w:rPr>
        <w:t xml:space="preserve"> of </w:t>
      </w:r>
      <w:r w:rsidR="003F2455">
        <w:rPr>
          <w:rFonts w:ascii="Calibri" w:eastAsia="Calibri" w:hAnsi="Calibri" w:cs="Calibri"/>
        </w:rPr>
        <w:t>the</w:t>
      </w:r>
      <w:r w:rsidR="00E727F6">
        <w:rPr>
          <w:rFonts w:ascii="Calibri" w:eastAsia="Calibri" w:hAnsi="Calibri" w:cs="Calibri"/>
        </w:rPr>
        <w:t xml:space="preserve"> </w:t>
      </w:r>
      <w:r w:rsidRPr="00046912">
        <w:rPr>
          <w:rFonts w:ascii="Calibri" w:eastAsia="Calibri" w:hAnsi="Calibri" w:cs="Calibri"/>
        </w:rPr>
        <w:t>public,</w:t>
      </w:r>
      <w:r w:rsidR="003F2455">
        <w:rPr>
          <w:rFonts w:ascii="Calibri" w:eastAsia="Calibri" w:hAnsi="Calibri" w:cs="Calibri"/>
        </w:rPr>
        <w:t xml:space="preserve"> Phil </w:t>
      </w:r>
      <w:r w:rsidR="00395753">
        <w:rPr>
          <w:rFonts w:ascii="Calibri" w:eastAsia="Calibri" w:hAnsi="Calibri" w:cs="Calibri"/>
        </w:rPr>
        <w:t>Bolt (Tree Warden),</w:t>
      </w:r>
      <w:r w:rsidRPr="00046912">
        <w:rPr>
          <w:rFonts w:ascii="Calibri" w:eastAsia="Calibri" w:hAnsi="Calibri" w:cs="Calibri"/>
        </w:rPr>
        <w:t xml:space="preserve"> Rob Barber (Locum Parish Clerk)</w:t>
      </w:r>
    </w:p>
    <w:p w14:paraId="75DD0555" w14:textId="21D8B726" w:rsidR="00FD58A1" w:rsidRDefault="0055056F">
      <w:pPr>
        <w:spacing w:after="200" w:line="276" w:lineRule="auto"/>
        <w:rPr>
          <w:rFonts w:ascii="Calibri" w:eastAsia="Calibri" w:hAnsi="Calibri" w:cs="Calibri"/>
        </w:rPr>
      </w:pPr>
      <w:r>
        <w:rPr>
          <w:rFonts w:ascii="Calibri" w:eastAsia="Calibri" w:hAnsi="Calibri" w:cs="Calibri"/>
          <w:b/>
        </w:rPr>
        <w:t>22/1</w:t>
      </w:r>
      <w:r w:rsidR="004C708D">
        <w:rPr>
          <w:rFonts w:ascii="Calibri" w:eastAsia="Calibri" w:hAnsi="Calibri" w:cs="Calibri"/>
          <w:b/>
        </w:rPr>
        <w:t>1</w:t>
      </w:r>
      <w:r>
        <w:rPr>
          <w:rFonts w:ascii="Calibri" w:eastAsia="Calibri" w:hAnsi="Calibri" w:cs="Calibri"/>
          <w:b/>
        </w:rPr>
        <w:t>/0</w:t>
      </w:r>
      <w:r w:rsidR="003C2A56">
        <w:rPr>
          <w:rFonts w:ascii="Calibri" w:eastAsia="Calibri" w:hAnsi="Calibri" w:cs="Calibri"/>
          <w:b/>
        </w:rPr>
        <w:t>1</w:t>
      </w:r>
      <w:r>
        <w:rPr>
          <w:rFonts w:ascii="Calibri" w:eastAsia="Calibri" w:hAnsi="Calibri" w:cs="Calibri"/>
          <w:b/>
        </w:rPr>
        <w:t xml:space="preserve"> Apologies: </w:t>
      </w:r>
      <w:r w:rsidR="00B72D62">
        <w:rPr>
          <w:rFonts w:ascii="Calibri" w:eastAsia="Calibri" w:hAnsi="Calibri" w:cs="Calibri"/>
        </w:rPr>
        <w:t>Cllr</w:t>
      </w:r>
      <w:r w:rsidR="00DC495B">
        <w:rPr>
          <w:rFonts w:ascii="Calibri" w:eastAsia="Calibri" w:hAnsi="Calibri" w:cs="Calibri"/>
        </w:rPr>
        <w:t>s</w:t>
      </w:r>
      <w:r w:rsidR="00B72D62">
        <w:rPr>
          <w:rFonts w:ascii="Calibri" w:eastAsia="Calibri" w:hAnsi="Calibri" w:cs="Calibri"/>
        </w:rPr>
        <w:t xml:space="preserve"> King, </w:t>
      </w:r>
      <w:r w:rsidR="00DC495B">
        <w:rPr>
          <w:rFonts w:ascii="Calibri" w:eastAsia="Calibri" w:hAnsi="Calibri" w:cs="Calibri"/>
        </w:rPr>
        <w:t xml:space="preserve">Patch and Fletcher, </w:t>
      </w:r>
      <w:r w:rsidR="00B72D62">
        <w:rPr>
          <w:rFonts w:ascii="Calibri" w:eastAsia="Calibri" w:hAnsi="Calibri" w:cs="Calibri"/>
        </w:rPr>
        <w:t>County Councillor Hawkins, District Councillor Bastone</w:t>
      </w:r>
      <w:r w:rsidR="00A00AD1">
        <w:rPr>
          <w:rFonts w:ascii="Calibri" w:eastAsia="Calibri" w:hAnsi="Calibri" w:cs="Calibri"/>
        </w:rPr>
        <w:t>.</w:t>
      </w:r>
    </w:p>
    <w:p w14:paraId="473AB980" w14:textId="1EFDC035" w:rsidR="00A00AD1" w:rsidRDefault="00A00AD1">
      <w:pPr>
        <w:spacing w:after="200" w:line="276" w:lineRule="auto"/>
        <w:rPr>
          <w:rFonts w:ascii="Calibri" w:eastAsia="Calibri" w:hAnsi="Calibri" w:cs="Calibri"/>
        </w:rPr>
      </w:pPr>
      <w:r>
        <w:rPr>
          <w:rFonts w:ascii="Calibri" w:eastAsia="Calibri" w:hAnsi="Calibri" w:cs="Calibri"/>
        </w:rPr>
        <w:t>All apologies were approved.</w:t>
      </w:r>
    </w:p>
    <w:p w14:paraId="3B2273C8" w14:textId="09342AAC" w:rsidR="00FD58A1" w:rsidRDefault="0055056F">
      <w:pPr>
        <w:spacing w:after="200" w:line="276" w:lineRule="auto"/>
        <w:rPr>
          <w:rFonts w:ascii="Calibri" w:eastAsia="Calibri" w:hAnsi="Calibri" w:cs="Calibri"/>
        </w:rPr>
      </w:pPr>
      <w:r>
        <w:rPr>
          <w:rFonts w:ascii="Calibri" w:eastAsia="Calibri" w:hAnsi="Calibri" w:cs="Calibri"/>
          <w:b/>
        </w:rPr>
        <w:t>22/1</w:t>
      </w:r>
      <w:r w:rsidR="00BD425F">
        <w:rPr>
          <w:rFonts w:ascii="Calibri" w:eastAsia="Calibri" w:hAnsi="Calibri" w:cs="Calibri"/>
          <w:b/>
        </w:rPr>
        <w:t>1/</w:t>
      </w:r>
      <w:r>
        <w:rPr>
          <w:rFonts w:ascii="Calibri" w:eastAsia="Calibri" w:hAnsi="Calibri" w:cs="Calibri"/>
          <w:b/>
        </w:rPr>
        <w:t>0</w:t>
      </w:r>
      <w:r w:rsidR="00B72D62">
        <w:rPr>
          <w:rFonts w:ascii="Calibri" w:eastAsia="Calibri" w:hAnsi="Calibri" w:cs="Calibri"/>
          <w:b/>
        </w:rPr>
        <w:t>2</w:t>
      </w:r>
      <w:r>
        <w:rPr>
          <w:rFonts w:ascii="Calibri" w:eastAsia="Calibri" w:hAnsi="Calibri" w:cs="Calibri"/>
          <w:b/>
        </w:rPr>
        <w:t xml:space="preserve"> Declaration of Interests - </w:t>
      </w:r>
      <w:r>
        <w:rPr>
          <w:rFonts w:ascii="Calibri" w:eastAsia="Calibri" w:hAnsi="Calibri" w:cs="Calibri"/>
        </w:rPr>
        <w:t>None</w:t>
      </w:r>
    </w:p>
    <w:p w14:paraId="33C09AB2" w14:textId="40BCA22E" w:rsidR="00FD58A1" w:rsidRDefault="0055056F">
      <w:pPr>
        <w:spacing w:after="200" w:line="276" w:lineRule="auto"/>
        <w:rPr>
          <w:rFonts w:ascii="Calibri" w:eastAsia="Calibri" w:hAnsi="Calibri" w:cs="Calibri"/>
        </w:rPr>
      </w:pPr>
      <w:r>
        <w:rPr>
          <w:rFonts w:ascii="Calibri" w:eastAsia="Calibri" w:hAnsi="Calibri" w:cs="Calibri"/>
          <w:b/>
        </w:rPr>
        <w:t>22/1</w:t>
      </w:r>
      <w:r w:rsidR="00BD425F">
        <w:rPr>
          <w:rFonts w:ascii="Calibri" w:eastAsia="Calibri" w:hAnsi="Calibri" w:cs="Calibri"/>
          <w:b/>
        </w:rPr>
        <w:t>1</w:t>
      </w:r>
      <w:r>
        <w:rPr>
          <w:rFonts w:ascii="Calibri" w:eastAsia="Calibri" w:hAnsi="Calibri" w:cs="Calibri"/>
          <w:b/>
        </w:rPr>
        <w:t>/0</w:t>
      </w:r>
      <w:r w:rsidR="00B72D62">
        <w:rPr>
          <w:rFonts w:ascii="Calibri" w:eastAsia="Calibri" w:hAnsi="Calibri" w:cs="Calibri"/>
          <w:b/>
        </w:rPr>
        <w:t>3</w:t>
      </w:r>
      <w:r>
        <w:rPr>
          <w:rFonts w:ascii="Calibri" w:eastAsia="Calibri" w:hAnsi="Calibri" w:cs="Calibri"/>
          <w:b/>
        </w:rPr>
        <w:t xml:space="preserve"> Dispensation Requests - </w:t>
      </w:r>
      <w:r>
        <w:rPr>
          <w:rFonts w:ascii="Calibri" w:eastAsia="Calibri" w:hAnsi="Calibri" w:cs="Calibri"/>
        </w:rPr>
        <w:t>None</w:t>
      </w:r>
    </w:p>
    <w:p w14:paraId="7EFB6CBC" w14:textId="77777777" w:rsidR="00FD58A1" w:rsidRDefault="0055056F">
      <w:pPr>
        <w:spacing w:after="200" w:line="276" w:lineRule="auto"/>
        <w:rPr>
          <w:rFonts w:ascii="Calibri" w:eastAsia="Calibri" w:hAnsi="Calibri" w:cs="Calibri"/>
          <w:b/>
          <w:u w:val="single"/>
        </w:rPr>
      </w:pPr>
      <w:r>
        <w:rPr>
          <w:rFonts w:ascii="Calibri" w:eastAsia="Calibri" w:hAnsi="Calibri" w:cs="Calibri"/>
          <w:b/>
          <w:u w:val="single"/>
        </w:rPr>
        <w:t>Standing Orders were suspended</w:t>
      </w:r>
    </w:p>
    <w:p w14:paraId="0E8772D8" w14:textId="51EA10EA" w:rsidR="00FD58A1" w:rsidRDefault="0055056F">
      <w:pPr>
        <w:spacing w:after="200" w:line="276" w:lineRule="auto"/>
        <w:rPr>
          <w:rFonts w:ascii="Calibri" w:eastAsia="Calibri" w:hAnsi="Calibri" w:cs="Calibri"/>
          <w:b/>
        </w:rPr>
      </w:pPr>
      <w:r>
        <w:rPr>
          <w:rFonts w:ascii="Calibri" w:eastAsia="Calibri" w:hAnsi="Calibri" w:cs="Calibri"/>
          <w:b/>
        </w:rPr>
        <w:t>22/1</w:t>
      </w:r>
      <w:r w:rsidR="00BD425F">
        <w:rPr>
          <w:rFonts w:ascii="Calibri" w:eastAsia="Calibri" w:hAnsi="Calibri" w:cs="Calibri"/>
          <w:b/>
        </w:rPr>
        <w:t>1</w:t>
      </w:r>
      <w:r>
        <w:rPr>
          <w:rFonts w:ascii="Calibri" w:eastAsia="Calibri" w:hAnsi="Calibri" w:cs="Calibri"/>
          <w:b/>
        </w:rPr>
        <w:t>/0</w:t>
      </w:r>
      <w:r w:rsidR="00704411">
        <w:rPr>
          <w:rFonts w:ascii="Calibri" w:eastAsia="Calibri" w:hAnsi="Calibri" w:cs="Calibri"/>
          <w:b/>
        </w:rPr>
        <w:t>4</w:t>
      </w:r>
      <w:r>
        <w:rPr>
          <w:rFonts w:ascii="Calibri" w:eastAsia="Calibri" w:hAnsi="Calibri" w:cs="Calibri"/>
          <w:b/>
        </w:rPr>
        <w:t xml:space="preserve"> Public Participation</w:t>
      </w:r>
    </w:p>
    <w:p w14:paraId="1AC64896" w14:textId="6EF2C34D" w:rsidR="00073FF4" w:rsidRDefault="00CC6E75">
      <w:pPr>
        <w:spacing w:after="200" w:line="276" w:lineRule="auto"/>
        <w:rPr>
          <w:rFonts w:ascii="Calibri" w:eastAsia="Calibri" w:hAnsi="Calibri" w:cs="Calibri"/>
          <w:bCs/>
        </w:rPr>
      </w:pPr>
      <w:r>
        <w:rPr>
          <w:rFonts w:ascii="Calibri" w:eastAsia="Calibri" w:hAnsi="Calibri" w:cs="Calibri"/>
          <w:bCs/>
        </w:rPr>
        <w:t>The Tree Warden</w:t>
      </w:r>
      <w:r w:rsidR="00FE2747">
        <w:rPr>
          <w:rFonts w:ascii="Calibri" w:eastAsia="Calibri" w:hAnsi="Calibri" w:cs="Calibri"/>
          <w:bCs/>
        </w:rPr>
        <w:t xml:space="preserve"> gave an </w:t>
      </w:r>
      <w:r w:rsidR="008B5B30">
        <w:rPr>
          <w:rFonts w:ascii="Calibri" w:eastAsia="Calibri" w:hAnsi="Calibri" w:cs="Calibri"/>
          <w:bCs/>
        </w:rPr>
        <w:t xml:space="preserve">update on </w:t>
      </w:r>
      <w:r>
        <w:rPr>
          <w:rFonts w:ascii="Calibri" w:eastAsia="Calibri" w:hAnsi="Calibri" w:cs="Calibri"/>
          <w:bCs/>
        </w:rPr>
        <w:t>t</w:t>
      </w:r>
      <w:r w:rsidR="008B5B30">
        <w:rPr>
          <w:rFonts w:ascii="Calibri" w:eastAsia="Calibri" w:hAnsi="Calibri" w:cs="Calibri"/>
          <w:bCs/>
        </w:rPr>
        <w:t xml:space="preserve">he trees in Hoyle </w:t>
      </w:r>
      <w:proofErr w:type="spellStart"/>
      <w:r w:rsidR="008B5B30">
        <w:rPr>
          <w:rFonts w:ascii="Calibri" w:eastAsia="Calibri" w:hAnsi="Calibri" w:cs="Calibri"/>
          <w:bCs/>
        </w:rPr>
        <w:t>Copse</w:t>
      </w:r>
      <w:proofErr w:type="spellEnd"/>
      <w:r w:rsidR="008B5B30">
        <w:rPr>
          <w:rFonts w:ascii="Calibri" w:eastAsia="Calibri" w:hAnsi="Calibri" w:cs="Calibri"/>
          <w:bCs/>
        </w:rPr>
        <w:t xml:space="preserve"> and the Orchard</w:t>
      </w:r>
      <w:r w:rsidR="00553928">
        <w:rPr>
          <w:rFonts w:ascii="Calibri" w:eastAsia="Calibri" w:hAnsi="Calibri" w:cs="Calibri"/>
          <w:bCs/>
        </w:rPr>
        <w:t>:</w:t>
      </w:r>
      <w:r w:rsidR="001D29C9">
        <w:rPr>
          <w:rFonts w:ascii="Calibri" w:eastAsia="Calibri" w:hAnsi="Calibri" w:cs="Calibri"/>
          <w:bCs/>
        </w:rPr>
        <w:t>7</w:t>
      </w:r>
      <w:r w:rsidR="00CF19EB">
        <w:rPr>
          <w:rFonts w:ascii="Calibri" w:eastAsia="Calibri" w:hAnsi="Calibri" w:cs="Calibri"/>
          <w:bCs/>
        </w:rPr>
        <w:t xml:space="preserve"> trees </w:t>
      </w:r>
      <w:r w:rsidR="001D29C9">
        <w:rPr>
          <w:rFonts w:ascii="Calibri" w:eastAsia="Calibri" w:hAnsi="Calibri" w:cs="Calibri"/>
          <w:bCs/>
        </w:rPr>
        <w:t xml:space="preserve">with ash die back </w:t>
      </w:r>
      <w:r w:rsidR="00CF19EB">
        <w:rPr>
          <w:rFonts w:ascii="Calibri" w:eastAsia="Calibri" w:hAnsi="Calibri" w:cs="Calibri"/>
          <w:bCs/>
        </w:rPr>
        <w:t>along the path have been felled</w:t>
      </w:r>
      <w:r w:rsidR="008C525A">
        <w:rPr>
          <w:rFonts w:ascii="Calibri" w:eastAsia="Calibri" w:hAnsi="Calibri" w:cs="Calibri"/>
          <w:bCs/>
        </w:rPr>
        <w:t xml:space="preserve"> and 6 of the “yellow spot” ash die back trees have also been felled by the volunteers</w:t>
      </w:r>
      <w:r w:rsidR="0072217D">
        <w:rPr>
          <w:rFonts w:ascii="Calibri" w:eastAsia="Calibri" w:hAnsi="Calibri" w:cs="Calibri"/>
          <w:bCs/>
        </w:rPr>
        <w:t>.</w:t>
      </w:r>
    </w:p>
    <w:p w14:paraId="40A287B4" w14:textId="476C66EE" w:rsidR="0072217D" w:rsidRDefault="00877E80">
      <w:pPr>
        <w:spacing w:after="200" w:line="276" w:lineRule="auto"/>
        <w:rPr>
          <w:rFonts w:ascii="Calibri" w:eastAsia="Calibri" w:hAnsi="Calibri" w:cs="Calibri"/>
          <w:bCs/>
        </w:rPr>
      </w:pPr>
      <w:r>
        <w:rPr>
          <w:rFonts w:ascii="Calibri" w:eastAsia="Calibri" w:hAnsi="Calibri" w:cs="Calibri"/>
          <w:bCs/>
        </w:rPr>
        <w:t xml:space="preserve">It was agreed that </w:t>
      </w:r>
      <w:r w:rsidR="00627290">
        <w:rPr>
          <w:rFonts w:ascii="Calibri" w:eastAsia="Calibri" w:hAnsi="Calibri" w:cs="Calibri"/>
          <w:bCs/>
        </w:rPr>
        <w:t xml:space="preserve">the Tree Warden </w:t>
      </w:r>
      <w:r>
        <w:rPr>
          <w:rFonts w:ascii="Calibri" w:eastAsia="Calibri" w:hAnsi="Calibri" w:cs="Calibri"/>
          <w:bCs/>
        </w:rPr>
        <w:t xml:space="preserve">be </w:t>
      </w:r>
      <w:r w:rsidR="004779B5">
        <w:rPr>
          <w:rFonts w:ascii="Calibri" w:eastAsia="Calibri" w:hAnsi="Calibri" w:cs="Calibri"/>
          <w:bCs/>
        </w:rPr>
        <w:t>authorised</w:t>
      </w:r>
      <w:r>
        <w:rPr>
          <w:rFonts w:ascii="Calibri" w:eastAsia="Calibri" w:hAnsi="Calibri" w:cs="Calibri"/>
          <w:bCs/>
        </w:rPr>
        <w:t xml:space="preserve"> to purchase </w:t>
      </w:r>
      <w:r w:rsidR="0072217D">
        <w:rPr>
          <w:rFonts w:ascii="Calibri" w:eastAsia="Calibri" w:hAnsi="Calibri" w:cs="Calibri"/>
          <w:bCs/>
        </w:rPr>
        <w:t xml:space="preserve">a winch </w:t>
      </w:r>
      <w:r w:rsidR="00BB1CAC">
        <w:rPr>
          <w:rFonts w:ascii="Calibri" w:eastAsia="Calibri" w:hAnsi="Calibri" w:cs="Calibri"/>
          <w:bCs/>
        </w:rPr>
        <w:t>for</w:t>
      </w:r>
      <w:r>
        <w:rPr>
          <w:rFonts w:ascii="Calibri" w:eastAsia="Calibri" w:hAnsi="Calibri" w:cs="Calibri"/>
          <w:bCs/>
        </w:rPr>
        <w:t xml:space="preserve"> </w:t>
      </w:r>
      <w:r w:rsidR="0072217D">
        <w:rPr>
          <w:rFonts w:ascii="Calibri" w:eastAsia="Calibri" w:hAnsi="Calibri" w:cs="Calibri"/>
          <w:bCs/>
        </w:rPr>
        <w:t>around £150</w:t>
      </w:r>
      <w:r w:rsidR="00A44ADA">
        <w:rPr>
          <w:rFonts w:ascii="Calibri" w:eastAsia="Calibri" w:hAnsi="Calibri" w:cs="Calibri"/>
          <w:bCs/>
        </w:rPr>
        <w:t xml:space="preserve"> </w:t>
      </w:r>
      <w:r w:rsidR="0072217D">
        <w:rPr>
          <w:rFonts w:ascii="Calibri" w:eastAsia="Calibri" w:hAnsi="Calibri" w:cs="Calibri"/>
          <w:bCs/>
        </w:rPr>
        <w:t>to assist with tree felling.</w:t>
      </w:r>
    </w:p>
    <w:p w14:paraId="1F8FC0D2" w14:textId="63C330C4" w:rsidR="00FB30D6" w:rsidRDefault="00FB30D6">
      <w:pPr>
        <w:spacing w:after="200" w:line="276" w:lineRule="auto"/>
        <w:rPr>
          <w:rFonts w:ascii="Calibri" w:eastAsia="Calibri" w:hAnsi="Calibri" w:cs="Calibri"/>
          <w:bCs/>
        </w:rPr>
      </w:pPr>
      <w:r>
        <w:rPr>
          <w:rFonts w:ascii="Calibri" w:eastAsia="Calibri" w:hAnsi="Calibri" w:cs="Calibri"/>
          <w:bCs/>
        </w:rPr>
        <w:t xml:space="preserve">The </w:t>
      </w:r>
      <w:r w:rsidR="00906AF1">
        <w:rPr>
          <w:rFonts w:ascii="Calibri" w:eastAsia="Calibri" w:hAnsi="Calibri" w:cs="Calibri"/>
          <w:bCs/>
        </w:rPr>
        <w:t>T</w:t>
      </w:r>
      <w:r>
        <w:rPr>
          <w:rFonts w:ascii="Calibri" w:eastAsia="Calibri" w:hAnsi="Calibri" w:cs="Calibri"/>
          <w:bCs/>
        </w:rPr>
        <w:t xml:space="preserve">ree </w:t>
      </w:r>
      <w:r w:rsidR="00906AF1">
        <w:rPr>
          <w:rFonts w:ascii="Calibri" w:eastAsia="Calibri" w:hAnsi="Calibri" w:cs="Calibri"/>
          <w:bCs/>
        </w:rPr>
        <w:t>W</w:t>
      </w:r>
      <w:r>
        <w:rPr>
          <w:rFonts w:ascii="Calibri" w:eastAsia="Calibri" w:hAnsi="Calibri" w:cs="Calibri"/>
          <w:bCs/>
        </w:rPr>
        <w:t xml:space="preserve">arden also </w:t>
      </w:r>
      <w:r w:rsidR="005A4ED4">
        <w:rPr>
          <w:rFonts w:ascii="Calibri" w:eastAsia="Calibri" w:hAnsi="Calibri" w:cs="Calibri"/>
          <w:bCs/>
        </w:rPr>
        <w:t xml:space="preserve">stated that the contractor for the </w:t>
      </w:r>
      <w:r w:rsidR="00FF7A52">
        <w:rPr>
          <w:rFonts w:ascii="Calibri" w:eastAsia="Calibri" w:hAnsi="Calibri" w:cs="Calibri"/>
          <w:bCs/>
        </w:rPr>
        <w:t xml:space="preserve">accessibility path in the Orchard was awaiting formal </w:t>
      </w:r>
      <w:r w:rsidR="004779B5">
        <w:rPr>
          <w:rFonts w:ascii="Calibri" w:eastAsia="Calibri" w:hAnsi="Calibri" w:cs="Calibri"/>
          <w:bCs/>
        </w:rPr>
        <w:t>authorisation</w:t>
      </w:r>
      <w:r w:rsidR="00FF7A52">
        <w:rPr>
          <w:rFonts w:ascii="Calibri" w:eastAsia="Calibri" w:hAnsi="Calibri" w:cs="Calibri"/>
          <w:bCs/>
        </w:rPr>
        <w:t xml:space="preserve"> before he could start work.</w:t>
      </w:r>
    </w:p>
    <w:p w14:paraId="45E0822E" w14:textId="7DD94DAA" w:rsidR="00FF7A52" w:rsidRDefault="00FF7A52">
      <w:pPr>
        <w:spacing w:after="200" w:line="276" w:lineRule="auto"/>
        <w:rPr>
          <w:rFonts w:ascii="Calibri" w:eastAsia="Calibri" w:hAnsi="Calibri" w:cs="Calibri"/>
          <w:bCs/>
        </w:rPr>
      </w:pPr>
      <w:r w:rsidRPr="00FF7A52">
        <w:rPr>
          <w:rFonts w:ascii="Calibri" w:eastAsia="Calibri" w:hAnsi="Calibri" w:cs="Calibri"/>
          <w:b/>
        </w:rPr>
        <w:t xml:space="preserve">ACTION: The Clerk to </w:t>
      </w:r>
      <w:r w:rsidR="004779B5" w:rsidRPr="00FF7A52">
        <w:rPr>
          <w:rFonts w:ascii="Calibri" w:eastAsia="Calibri" w:hAnsi="Calibri" w:cs="Calibri"/>
          <w:b/>
        </w:rPr>
        <w:t>authorise</w:t>
      </w:r>
      <w:r w:rsidRPr="00FF7A52">
        <w:rPr>
          <w:rFonts w:ascii="Calibri" w:eastAsia="Calibri" w:hAnsi="Calibri" w:cs="Calibri"/>
          <w:b/>
        </w:rPr>
        <w:t xml:space="preserve"> the contractor</w:t>
      </w:r>
      <w:r>
        <w:rPr>
          <w:rFonts w:ascii="Calibri" w:eastAsia="Calibri" w:hAnsi="Calibri" w:cs="Calibri"/>
          <w:bCs/>
        </w:rPr>
        <w:t>.</w:t>
      </w:r>
    </w:p>
    <w:p w14:paraId="080A14F9" w14:textId="2A2F42BE" w:rsidR="00FD58A1" w:rsidRDefault="0055056F">
      <w:pPr>
        <w:spacing w:after="200" w:line="276" w:lineRule="auto"/>
        <w:rPr>
          <w:rFonts w:ascii="Calibri" w:eastAsia="Calibri" w:hAnsi="Calibri" w:cs="Calibri"/>
          <w:b/>
        </w:rPr>
      </w:pPr>
      <w:r>
        <w:rPr>
          <w:rFonts w:ascii="Calibri" w:eastAsia="Calibri" w:hAnsi="Calibri" w:cs="Calibri"/>
          <w:b/>
        </w:rPr>
        <w:t>22/1</w:t>
      </w:r>
      <w:r w:rsidR="00BD425F">
        <w:rPr>
          <w:rFonts w:ascii="Calibri" w:eastAsia="Calibri" w:hAnsi="Calibri" w:cs="Calibri"/>
          <w:b/>
        </w:rPr>
        <w:t>1</w:t>
      </w:r>
      <w:r>
        <w:rPr>
          <w:rFonts w:ascii="Calibri" w:eastAsia="Calibri" w:hAnsi="Calibri" w:cs="Calibri"/>
          <w:b/>
        </w:rPr>
        <w:t>/0</w:t>
      </w:r>
      <w:r w:rsidR="00F935CE">
        <w:rPr>
          <w:rFonts w:ascii="Calibri" w:eastAsia="Calibri" w:hAnsi="Calibri" w:cs="Calibri"/>
          <w:b/>
        </w:rPr>
        <w:t>5</w:t>
      </w:r>
      <w:r>
        <w:rPr>
          <w:rFonts w:ascii="Calibri" w:eastAsia="Calibri" w:hAnsi="Calibri" w:cs="Calibri"/>
          <w:b/>
        </w:rPr>
        <w:t xml:space="preserve"> Councillor Reports</w:t>
      </w:r>
    </w:p>
    <w:p w14:paraId="05D33774" w14:textId="77777777" w:rsidR="00FD58A1" w:rsidRDefault="0055056F">
      <w:pPr>
        <w:spacing w:after="200" w:line="276" w:lineRule="auto"/>
        <w:rPr>
          <w:rFonts w:ascii="Calibri" w:eastAsia="Calibri" w:hAnsi="Calibri" w:cs="Calibri"/>
          <w:b/>
        </w:rPr>
      </w:pPr>
      <w:r>
        <w:rPr>
          <w:rFonts w:ascii="Calibri" w:eastAsia="Calibri" w:hAnsi="Calibri" w:cs="Calibri"/>
          <w:b/>
        </w:rPr>
        <w:t xml:space="preserve">District Cllr Rowe </w:t>
      </w:r>
    </w:p>
    <w:p w14:paraId="5D8C4B2A" w14:textId="0D2B096C" w:rsidR="001B628B" w:rsidRDefault="001B628B">
      <w:pPr>
        <w:spacing w:after="200" w:line="276" w:lineRule="auto"/>
        <w:rPr>
          <w:rFonts w:ascii="Calibri" w:eastAsia="Calibri" w:hAnsi="Calibri" w:cs="Calibri"/>
          <w:bCs/>
        </w:rPr>
      </w:pPr>
      <w:r w:rsidRPr="001B628B">
        <w:rPr>
          <w:rFonts w:ascii="Calibri" w:eastAsia="Calibri" w:hAnsi="Calibri" w:cs="Calibri"/>
          <w:bCs/>
        </w:rPr>
        <w:t>The report is posted on the Parish Council Website</w:t>
      </w:r>
    </w:p>
    <w:p w14:paraId="05789C8D" w14:textId="1C66A610" w:rsidR="00BB1CAC" w:rsidRDefault="00BB1CAC">
      <w:pPr>
        <w:spacing w:after="200" w:line="276" w:lineRule="auto"/>
        <w:rPr>
          <w:rFonts w:ascii="Calibri" w:eastAsia="Calibri" w:hAnsi="Calibri" w:cs="Calibri"/>
          <w:bCs/>
        </w:rPr>
      </w:pPr>
      <w:r>
        <w:rPr>
          <w:rFonts w:ascii="Calibri" w:eastAsia="Calibri" w:hAnsi="Calibri" w:cs="Calibri"/>
          <w:bCs/>
        </w:rPr>
        <w:t xml:space="preserve">It was noted that Cllr Rowe has contributed </w:t>
      </w:r>
      <w:r w:rsidR="00A91F00">
        <w:rPr>
          <w:rFonts w:ascii="Calibri" w:eastAsia="Calibri" w:hAnsi="Calibri" w:cs="Calibri"/>
          <w:bCs/>
        </w:rPr>
        <w:t xml:space="preserve">£230 towards the cost </w:t>
      </w:r>
      <w:r w:rsidR="00906AF1">
        <w:rPr>
          <w:rFonts w:ascii="Calibri" w:eastAsia="Calibri" w:hAnsi="Calibri" w:cs="Calibri"/>
          <w:bCs/>
        </w:rPr>
        <w:t>of</w:t>
      </w:r>
      <w:r w:rsidR="00A91F00">
        <w:rPr>
          <w:rFonts w:ascii="Calibri" w:eastAsia="Calibri" w:hAnsi="Calibri" w:cs="Calibri"/>
          <w:bCs/>
        </w:rPr>
        <w:t xml:space="preserve"> the </w:t>
      </w:r>
      <w:r w:rsidR="00707923">
        <w:rPr>
          <w:rFonts w:ascii="Calibri" w:eastAsia="Calibri" w:hAnsi="Calibri" w:cs="Calibri"/>
          <w:bCs/>
        </w:rPr>
        <w:t xml:space="preserve">new gate in the Orchard. The monies have come from </w:t>
      </w:r>
      <w:r w:rsidR="000B4AE6">
        <w:rPr>
          <w:rFonts w:ascii="Calibri" w:eastAsia="Calibri" w:hAnsi="Calibri" w:cs="Calibri"/>
          <w:bCs/>
        </w:rPr>
        <w:t>a</w:t>
      </w:r>
      <w:r w:rsidR="00707923">
        <w:rPr>
          <w:rFonts w:ascii="Calibri" w:eastAsia="Calibri" w:hAnsi="Calibri" w:cs="Calibri"/>
          <w:bCs/>
        </w:rPr>
        <w:t xml:space="preserve"> Sustainable Community Locality </w:t>
      </w:r>
      <w:r w:rsidR="000B4AE6">
        <w:rPr>
          <w:rFonts w:ascii="Calibri" w:eastAsia="Calibri" w:hAnsi="Calibri" w:cs="Calibri"/>
          <w:bCs/>
        </w:rPr>
        <w:t>Fund application.</w:t>
      </w:r>
    </w:p>
    <w:p w14:paraId="6BCDF955" w14:textId="3D258839" w:rsidR="00EF3FF9" w:rsidRDefault="00EF3FF9">
      <w:pPr>
        <w:spacing w:after="200" w:line="276" w:lineRule="auto"/>
        <w:rPr>
          <w:rFonts w:ascii="Calibri" w:eastAsia="Calibri" w:hAnsi="Calibri" w:cs="Calibri"/>
          <w:bCs/>
        </w:rPr>
      </w:pPr>
      <w:r>
        <w:rPr>
          <w:rFonts w:ascii="Calibri" w:eastAsia="Calibri" w:hAnsi="Calibri" w:cs="Calibri"/>
          <w:bCs/>
        </w:rPr>
        <w:t xml:space="preserve">It was noted that the Verger will </w:t>
      </w:r>
      <w:r w:rsidR="00B313E1">
        <w:rPr>
          <w:rFonts w:ascii="Calibri" w:eastAsia="Calibri" w:hAnsi="Calibri" w:cs="Calibri"/>
          <w:bCs/>
        </w:rPr>
        <w:t xml:space="preserve">report to Council on the number of empty plots remaining in the </w:t>
      </w:r>
      <w:r w:rsidR="00131F87">
        <w:rPr>
          <w:rFonts w:ascii="Calibri" w:eastAsia="Calibri" w:hAnsi="Calibri" w:cs="Calibri"/>
          <w:bCs/>
        </w:rPr>
        <w:t>C</w:t>
      </w:r>
      <w:r w:rsidR="00806E82">
        <w:rPr>
          <w:rFonts w:ascii="Calibri" w:eastAsia="Calibri" w:hAnsi="Calibri" w:cs="Calibri"/>
          <w:bCs/>
        </w:rPr>
        <w:t>hurch cemetery.</w:t>
      </w:r>
    </w:p>
    <w:p w14:paraId="0B4C7FA1" w14:textId="36D347B3" w:rsidR="00806E82" w:rsidRDefault="00806E82">
      <w:pPr>
        <w:spacing w:after="200" w:line="276" w:lineRule="auto"/>
        <w:rPr>
          <w:rFonts w:ascii="Calibri" w:eastAsia="Calibri" w:hAnsi="Calibri" w:cs="Calibri"/>
          <w:bCs/>
        </w:rPr>
      </w:pPr>
      <w:r>
        <w:rPr>
          <w:rFonts w:ascii="Calibri" w:eastAsia="Calibri" w:hAnsi="Calibri" w:cs="Calibri"/>
          <w:bCs/>
        </w:rPr>
        <w:t xml:space="preserve">It was noted that </w:t>
      </w:r>
      <w:r w:rsidR="002E4807">
        <w:rPr>
          <w:rFonts w:ascii="Calibri" w:eastAsia="Calibri" w:hAnsi="Calibri" w:cs="Calibri"/>
          <w:bCs/>
        </w:rPr>
        <w:t>Mike S</w:t>
      </w:r>
      <w:r w:rsidR="007618E2">
        <w:rPr>
          <w:rFonts w:ascii="Calibri" w:eastAsia="Calibri" w:hAnsi="Calibri" w:cs="Calibri"/>
          <w:bCs/>
        </w:rPr>
        <w:t xml:space="preserve">tott will place an article in the </w:t>
      </w:r>
      <w:r w:rsidR="00864F5D">
        <w:rPr>
          <w:rFonts w:ascii="Calibri" w:eastAsia="Calibri" w:hAnsi="Calibri" w:cs="Calibri"/>
          <w:bCs/>
        </w:rPr>
        <w:t>Church magazine to seek another burial plot in the Parish.</w:t>
      </w:r>
    </w:p>
    <w:p w14:paraId="0E44EDF8" w14:textId="77777777" w:rsidR="00FD58A1" w:rsidRDefault="0055056F">
      <w:pPr>
        <w:spacing w:after="200" w:line="276" w:lineRule="auto"/>
        <w:rPr>
          <w:rFonts w:ascii="Calibri" w:eastAsia="Calibri" w:hAnsi="Calibri" w:cs="Calibri"/>
          <w:b/>
          <w:u w:val="single"/>
        </w:rPr>
      </w:pPr>
      <w:r>
        <w:rPr>
          <w:rFonts w:ascii="Calibri" w:eastAsia="Calibri" w:hAnsi="Calibri" w:cs="Calibri"/>
          <w:b/>
          <w:u w:val="single"/>
        </w:rPr>
        <w:t>Standing Orders were reinstated</w:t>
      </w:r>
    </w:p>
    <w:p w14:paraId="721FB089" w14:textId="77777777" w:rsidR="0094581D" w:rsidRDefault="0094581D" w:rsidP="008A2E4F">
      <w:pPr>
        <w:spacing w:after="200" w:line="276" w:lineRule="auto"/>
        <w:rPr>
          <w:rFonts w:ascii="Calibri" w:eastAsia="Calibri" w:hAnsi="Calibri" w:cs="Calibri"/>
          <w:b/>
        </w:rPr>
      </w:pPr>
    </w:p>
    <w:p w14:paraId="3F5B274B" w14:textId="77777777" w:rsidR="0094581D" w:rsidRDefault="0094581D" w:rsidP="008A2E4F">
      <w:pPr>
        <w:spacing w:after="200" w:line="276" w:lineRule="auto"/>
        <w:rPr>
          <w:rFonts w:ascii="Calibri" w:eastAsia="Calibri" w:hAnsi="Calibri" w:cs="Calibri"/>
          <w:b/>
        </w:rPr>
      </w:pPr>
    </w:p>
    <w:p w14:paraId="144B4E11" w14:textId="44C47221" w:rsidR="008A2E4F" w:rsidRDefault="008A2E4F" w:rsidP="008A2E4F">
      <w:pPr>
        <w:spacing w:after="200" w:line="276" w:lineRule="auto"/>
        <w:rPr>
          <w:rFonts w:ascii="Calibri" w:eastAsia="Calibri" w:hAnsi="Calibri" w:cs="Calibri"/>
          <w:b/>
        </w:rPr>
      </w:pPr>
      <w:r>
        <w:rPr>
          <w:rFonts w:ascii="Calibri" w:eastAsia="Calibri" w:hAnsi="Calibri" w:cs="Calibri"/>
          <w:b/>
        </w:rPr>
        <w:t>22/1</w:t>
      </w:r>
      <w:r w:rsidR="00BD425F">
        <w:rPr>
          <w:rFonts w:ascii="Calibri" w:eastAsia="Calibri" w:hAnsi="Calibri" w:cs="Calibri"/>
          <w:b/>
        </w:rPr>
        <w:t>1</w:t>
      </w:r>
      <w:r>
        <w:rPr>
          <w:rFonts w:ascii="Calibri" w:eastAsia="Calibri" w:hAnsi="Calibri" w:cs="Calibri"/>
          <w:b/>
        </w:rPr>
        <w:t>/0</w:t>
      </w:r>
      <w:r w:rsidR="004C708D">
        <w:rPr>
          <w:rFonts w:ascii="Calibri" w:eastAsia="Calibri" w:hAnsi="Calibri" w:cs="Calibri"/>
          <w:b/>
        </w:rPr>
        <w:t>6</w:t>
      </w:r>
      <w:r>
        <w:rPr>
          <w:rFonts w:ascii="Calibri" w:eastAsia="Calibri" w:hAnsi="Calibri" w:cs="Calibri"/>
          <w:b/>
        </w:rPr>
        <w:t xml:space="preserve"> Minutes from Previous Meeting </w:t>
      </w:r>
    </w:p>
    <w:p w14:paraId="27FE9FFF" w14:textId="122C60DC" w:rsidR="008A2E4F" w:rsidRDefault="008A2E4F" w:rsidP="008A2E4F">
      <w:pPr>
        <w:spacing w:after="200" w:line="276" w:lineRule="auto"/>
        <w:rPr>
          <w:rFonts w:ascii="Calibri" w:eastAsia="Calibri" w:hAnsi="Calibri" w:cs="Calibri"/>
        </w:rPr>
      </w:pPr>
      <w:r>
        <w:rPr>
          <w:rFonts w:ascii="Calibri" w:eastAsia="Calibri" w:hAnsi="Calibri" w:cs="Calibri"/>
        </w:rPr>
        <w:t>The minutes from the Stoke Gabriel Parish Council Meeting held on 24</w:t>
      </w:r>
      <w:r w:rsidRPr="008A2E4F">
        <w:rPr>
          <w:rFonts w:ascii="Calibri" w:eastAsia="Calibri" w:hAnsi="Calibri" w:cs="Calibri"/>
          <w:vertAlign w:val="superscript"/>
        </w:rPr>
        <w:t>th</w:t>
      </w:r>
      <w:r>
        <w:rPr>
          <w:rFonts w:ascii="Calibri" w:eastAsia="Calibri" w:hAnsi="Calibri" w:cs="Calibri"/>
        </w:rPr>
        <w:t xml:space="preserve"> October 2022 were signed as a correct record.</w:t>
      </w:r>
    </w:p>
    <w:p w14:paraId="032D9C95" w14:textId="58BD3BD8" w:rsidR="00BD425F" w:rsidRDefault="00377AD2">
      <w:pPr>
        <w:spacing w:after="200" w:line="276" w:lineRule="auto"/>
        <w:rPr>
          <w:rFonts w:ascii="Calibri" w:eastAsia="Calibri" w:hAnsi="Calibri" w:cs="Calibri"/>
          <w:b/>
          <w:bCs/>
        </w:rPr>
      </w:pPr>
      <w:r w:rsidRPr="00377AD2">
        <w:rPr>
          <w:rFonts w:ascii="Calibri" w:eastAsia="Calibri" w:hAnsi="Calibri" w:cs="Calibri"/>
          <w:b/>
          <w:bCs/>
        </w:rPr>
        <w:t>22/11/07: Matters arising from previous meeting minutes.</w:t>
      </w:r>
    </w:p>
    <w:p w14:paraId="14845B3E" w14:textId="220E6B6F" w:rsidR="00E409DA" w:rsidRPr="0094581D" w:rsidRDefault="0094581D">
      <w:pPr>
        <w:spacing w:after="200" w:line="276" w:lineRule="auto"/>
        <w:rPr>
          <w:rFonts w:ascii="Calibri" w:eastAsia="Calibri" w:hAnsi="Calibri" w:cs="Calibri"/>
        </w:rPr>
      </w:pPr>
      <w:r>
        <w:rPr>
          <w:rFonts w:ascii="Calibri" w:eastAsia="Calibri" w:hAnsi="Calibri" w:cs="Calibri"/>
        </w:rPr>
        <w:t>There were no matters arising.</w:t>
      </w:r>
    </w:p>
    <w:p w14:paraId="0569FCF1" w14:textId="3055CE30" w:rsidR="00FD58A1" w:rsidRDefault="0055056F">
      <w:pPr>
        <w:spacing w:after="200" w:line="276" w:lineRule="auto"/>
        <w:rPr>
          <w:rFonts w:ascii="Calibri" w:eastAsia="Calibri" w:hAnsi="Calibri" w:cs="Calibri"/>
          <w:b/>
        </w:rPr>
      </w:pPr>
      <w:r>
        <w:rPr>
          <w:rFonts w:ascii="Calibri" w:eastAsia="Calibri" w:hAnsi="Calibri" w:cs="Calibri"/>
          <w:b/>
        </w:rPr>
        <w:t>22/1</w:t>
      </w:r>
      <w:r w:rsidR="008F6F59">
        <w:rPr>
          <w:rFonts w:ascii="Calibri" w:eastAsia="Calibri" w:hAnsi="Calibri" w:cs="Calibri"/>
          <w:b/>
        </w:rPr>
        <w:t>1</w:t>
      </w:r>
      <w:r>
        <w:rPr>
          <w:rFonts w:ascii="Calibri" w:eastAsia="Calibri" w:hAnsi="Calibri" w:cs="Calibri"/>
          <w:b/>
        </w:rPr>
        <w:t>/0</w:t>
      </w:r>
      <w:r w:rsidR="00734AD6">
        <w:rPr>
          <w:rFonts w:ascii="Calibri" w:eastAsia="Calibri" w:hAnsi="Calibri" w:cs="Calibri"/>
          <w:b/>
        </w:rPr>
        <w:t>8</w:t>
      </w:r>
      <w:r w:rsidR="00E03D30">
        <w:rPr>
          <w:rFonts w:ascii="Calibri" w:eastAsia="Calibri" w:hAnsi="Calibri" w:cs="Calibri"/>
          <w:b/>
        </w:rPr>
        <w:t xml:space="preserve">: </w:t>
      </w:r>
      <w:r w:rsidR="00A85265">
        <w:rPr>
          <w:rFonts w:ascii="Calibri" w:eastAsia="Calibri" w:hAnsi="Calibri" w:cs="Calibri"/>
          <w:b/>
        </w:rPr>
        <w:t>Financial Matters</w:t>
      </w:r>
    </w:p>
    <w:p w14:paraId="6ABE8DB7" w14:textId="553DDF5A" w:rsidR="0007292F" w:rsidRDefault="0007292F" w:rsidP="000176D8">
      <w:pPr>
        <w:pStyle w:val="ListParagraph"/>
        <w:numPr>
          <w:ilvl w:val="0"/>
          <w:numId w:val="7"/>
        </w:numPr>
        <w:spacing w:after="200" w:line="276" w:lineRule="auto"/>
        <w:rPr>
          <w:rFonts w:ascii="Calibri" w:eastAsia="Calibri" w:hAnsi="Calibri" w:cs="Calibri"/>
        </w:rPr>
      </w:pPr>
      <w:r w:rsidRPr="000176D8">
        <w:rPr>
          <w:rFonts w:ascii="Calibri" w:eastAsia="Calibri" w:hAnsi="Calibri" w:cs="Calibri"/>
        </w:rPr>
        <w:t xml:space="preserve">Cllr Collings </w:t>
      </w:r>
      <w:r w:rsidR="006F599A">
        <w:rPr>
          <w:rFonts w:ascii="Calibri" w:eastAsia="Calibri" w:hAnsi="Calibri" w:cs="Calibri"/>
        </w:rPr>
        <w:t xml:space="preserve">gave an update on on-line banking, stating that </w:t>
      </w:r>
      <w:r w:rsidR="00131F87">
        <w:rPr>
          <w:rFonts w:ascii="Calibri" w:eastAsia="Calibri" w:hAnsi="Calibri" w:cs="Calibri"/>
        </w:rPr>
        <w:t xml:space="preserve">it is now in </w:t>
      </w:r>
      <w:r w:rsidR="006F599A">
        <w:rPr>
          <w:rFonts w:ascii="Calibri" w:eastAsia="Calibri" w:hAnsi="Calibri" w:cs="Calibri"/>
        </w:rPr>
        <w:t>place.</w:t>
      </w:r>
    </w:p>
    <w:p w14:paraId="14559F07" w14:textId="0AB422E8" w:rsidR="006F599A" w:rsidRPr="006F599A" w:rsidRDefault="006F599A" w:rsidP="006F599A">
      <w:pPr>
        <w:spacing w:after="200" w:line="276" w:lineRule="auto"/>
        <w:rPr>
          <w:rFonts w:ascii="Calibri" w:eastAsia="Calibri" w:hAnsi="Calibri" w:cs="Calibri"/>
        </w:rPr>
      </w:pPr>
      <w:r>
        <w:rPr>
          <w:rFonts w:ascii="Calibri" w:eastAsia="Calibri" w:hAnsi="Calibri" w:cs="Calibri"/>
        </w:rPr>
        <w:t xml:space="preserve">Cllr Tully offered thanks to Cllrs Collings and King </w:t>
      </w:r>
      <w:r w:rsidR="00627BE6">
        <w:rPr>
          <w:rFonts w:ascii="Calibri" w:eastAsia="Calibri" w:hAnsi="Calibri" w:cs="Calibri"/>
        </w:rPr>
        <w:t>for their hard work.</w:t>
      </w:r>
    </w:p>
    <w:p w14:paraId="36D1EFE7" w14:textId="11033521" w:rsidR="00F213EE" w:rsidRDefault="004564FD" w:rsidP="00390E2F">
      <w:pPr>
        <w:pStyle w:val="ListParagraph"/>
        <w:numPr>
          <w:ilvl w:val="0"/>
          <w:numId w:val="7"/>
        </w:numPr>
        <w:spacing w:after="200" w:line="276" w:lineRule="auto"/>
        <w:rPr>
          <w:rFonts w:ascii="Calibri" w:eastAsia="Calibri" w:hAnsi="Calibri" w:cs="Calibri"/>
        </w:rPr>
      </w:pPr>
      <w:r>
        <w:rPr>
          <w:rFonts w:ascii="Calibri" w:eastAsia="Calibri" w:hAnsi="Calibri" w:cs="Calibri"/>
        </w:rPr>
        <w:t>It was agreed to purchase the financial software package Scribe</w:t>
      </w:r>
    </w:p>
    <w:p w14:paraId="365C25C5" w14:textId="7D45F1B1" w:rsidR="006D4591" w:rsidRDefault="00F213EE" w:rsidP="00390E2F">
      <w:pPr>
        <w:pStyle w:val="ListParagraph"/>
        <w:numPr>
          <w:ilvl w:val="0"/>
          <w:numId w:val="7"/>
        </w:numPr>
        <w:spacing w:after="200" w:line="276" w:lineRule="auto"/>
        <w:rPr>
          <w:rFonts w:ascii="Calibri" w:eastAsia="Calibri" w:hAnsi="Calibri" w:cs="Calibri"/>
        </w:rPr>
      </w:pPr>
      <w:r>
        <w:rPr>
          <w:rFonts w:ascii="Calibri" w:eastAsia="Calibri" w:hAnsi="Calibri" w:cs="Calibri"/>
        </w:rPr>
        <w:t>The l</w:t>
      </w:r>
      <w:r w:rsidR="006D4591" w:rsidRPr="0007292F">
        <w:rPr>
          <w:rFonts w:ascii="Calibri" w:eastAsia="Calibri" w:hAnsi="Calibri" w:cs="Calibri"/>
        </w:rPr>
        <w:t>ist of</w:t>
      </w:r>
      <w:r w:rsidR="00993801">
        <w:rPr>
          <w:rFonts w:ascii="Calibri" w:eastAsia="Calibri" w:hAnsi="Calibri" w:cs="Calibri"/>
        </w:rPr>
        <w:t xml:space="preserve"> payments to be made (cheques and on-line payments</w:t>
      </w:r>
      <w:r w:rsidR="003458B1">
        <w:rPr>
          <w:rFonts w:ascii="Calibri" w:eastAsia="Calibri" w:hAnsi="Calibri" w:cs="Calibri"/>
        </w:rPr>
        <w:t xml:space="preserve">) were all </w:t>
      </w:r>
      <w:r w:rsidR="007B4B3A">
        <w:rPr>
          <w:rFonts w:ascii="Calibri" w:eastAsia="Calibri" w:hAnsi="Calibri" w:cs="Calibri"/>
        </w:rPr>
        <w:t>agreed,</w:t>
      </w:r>
      <w:r w:rsidR="003458B1">
        <w:rPr>
          <w:rFonts w:ascii="Calibri" w:eastAsia="Calibri" w:hAnsi="Calibri" w:cs="Calibri"/>
        </w:rPr>
        <w:t xml:space="preserve"> and cheques signed. </w:t>
      </w:r>
      <w:r w:rsidR="006D4591" w:rsidRPr="0007292F">
        <w:rPr>
          <w:rFonts w:ascii="Calibri" w:eastAsia="Calibri" w:hAnsi="Calibri" w:cs="Calibri"/>
        </w:rPr>
        <w:t xml:space="preserve"> </w:t>
      </w:r>
      <w:r w:rsidR="003458B1">
        <w:rPr>
          <w:rFonts w:ascii="Calibri" w:eastAsia="Calibri" w:hAnsi="Calibri" w:cs="Calibri"/>
        </w:rPr>
        <w:t xml:space="preserve">On-line payments will be transacted </w:t>
      </w:r>
      <w:r w:rsidR="004C1F64">
        <w:rPr>
          <w:rFonts w:ascii="Calibri" w:eastAsia="Calibri" w:hAnsi="Calibri" w:cs="Calibri"/>
        </w:rPr>
        <w:t>after the meeting.</w:t>
      </w:r>
    </w:p>
    <w:p w14:paraId="2A583A72" w14:textId="77777777" w:rsidR="00D25823" w:rsidRDefault="00D25823" w:rsidP="00D25823">
      <w:pPr>
        <w:pStyle w:val="ListParagraph"/>
        <w:rPr>
          <w:rFonts w:ascii="Calibri" w:eastAsia="Calibri" w:hAnsi="Calibri" w:cs="Calibri"/>
        </w:rPr>
      </w:pPr>
    </w:p>
    <w:p w14:paraId="74318214" w14:textId="4EB7B9FB" w:rsidR="00D25823" w:rsidRPr="00D25823" w:rsidRDefault="005F6416" w:rsidP="00D25823">
      <w:pPr>
        <w:spacing w:after="200" w:line="276" w:lineRule="auto"/>
        <w:rPr>
          <w:rFonts w:ascii="Calibri" w:eastAsia="Calibri" w:hAnsi="Calibri" w:cs="Calibri"/>
        </w:rPr>
      </w:pPr>
      <w:r>
        <w:rPr>
          <w:rFonts w:ascii="Calibri" w:eastAsia="Calibri" w:hAnsi="Calibri" w:cs="Calibri"/>
        </w:rPr>
        <w:t>It was noted that future payment by Council will principally be via on-line and that invoices need to contain BAC</w:t>
      </w:r>
      <w:r w:rsidR="003C478D">
        <w:rPr>
          <w:rFonts w:ascii="Calibri" w:eastAsia="Calibri" w:hAnsi="Calibri" w:cs="Calibri"/>
        </w:rPr>
        <w:t>S details. Clerk to oversee.</w:t>
      </w:r>
    </w:p>
    <w:p w14:paraId="29FFF806" w14:textId="77777777" w:rsidR="000065A9" w:rsidRDefault="007B4B3A" w:rsidP="00390E2F">
      <w:pPr>
        <w:pStyle w:val="ListParagraph"/>
        <w:numPr>
          <w:ilvl w:val="0"/>
          <w:numId w:val="7"/>
        </w:numPr>
        <w:spacing w:after="200" w:line="276" w:lineRule="auto"/>
        <w:rPr>
          <w:rFonts w:ascii="Calibri" w:eastAsia="Calibri" w:hAnsi="Calibri" w:cs="Calibri"/>
        </w:rPr>
      </w:pPr>
      <w:r>
        <w:rPr>
          <w:rFonts w:ascii="Calibri" w:eastAsia="Calibri" w:hAnsi="Calibri" w:cs="Calibri"/>
        </w:rPr>
        <w:t xml:space="preserve">The </w:t>
      </w:r>
      <w:r w:rsidR="000065A9">
        <w:rPr>
          <w:rFonts w:ascii="Calibri" w:eastAsia="Calibri" w:hAnsi="Calibri" w:cs="Calibri"/>
        </w:rPr>
        <w:t>Terms of Reference of the Finance and General Purposes Committee were reviewed as follows:</w:t>
      </w:r>
    </w:p>
    <w:p w14:paraId="260E7867" w14:textId="5532614F" w:rsidR="007B4B3A" w:rsidRDefault="007B4B3A" w:rsidP="000065A9">
      <w:pPr>
        <w:pStyle w:val="ListParagraph"/>
        <w:numPr>
          <w:ilvl w:val="1"/>
          <w:numId w:val="7"/>
        </w:numPr>
        <w:spacing w:after="200" w:line="276" w:lineRule="auto"/>
        <w:rPr>
          <w:rFonts w:ascii="Calibri" w:eastAsia="Calibri" w:hAnsi="Calibri" w:cs="Calibri"/>
        </w:rPr>
      </w:pPr>
      <w:r>
        <w:rPr>
          <w:rFonts w:ascii="Calibri" w:eastAsia="Calibri" w:hAnsi="Calibri" w:cs="Calibri"/>
        </w:rPr>
        <w:t xml:space="preserve"> </w:t>
      </w:r>
      <w:r w:rsidR="006D2204">
        <w:rPr>
          <w:rFonts w:ascii="Calibri" w:eastAsia="Calibri" w:hAnsi="Calibri" w:cs="Calibri"/>
        </w:rPr>
        <w:t>It was agreed to increase the Membership to five</w:t>
      </w:r>
    </w:p>
    <w:p w14:paraId="158F3456" w14:textId="380E0388" w:rsidR="006D2204" w:rsidRDefault="00BC1D31" w:rsidP="000065A9">
      <w:pPr>
        <w:pStyle w:val="ListParagraph"/>
        <w:numPr>
          <w:ilvl w:val="1"/>
          <w:numId w:val="7"/>
        </w:numPr>
        <w:spacing w:after="200" w:line="276" w:lineRule="auto"/>
        <w:rPr>
          <w:rFonts w:ascii="Calibri" w:eastAsia="Calibri" w:hAnsi="Calibri" w:cs="Calibri"/>
        </w:rPr>
      </w:pPr>
      <w:r>
        <w:rPr>
          <w:rFonts w:ascii="Calibri" w:eastAsia="Calibri" w:hAnsi="Calibri" w:cs="Calibri"/>
        </w:rPr>
        <w:t>It was agreed to change the frequency of the internal audit from quarterly to annual</w:t>
      </w:r>
      <w:r w:rsidR="004D02E4">
        <w:rPr>
          <w:rFonts w:ascii="Calibri" w:eastAsia="Calibri" w:hAnsi="Calibri" w:cs="Calibri"/>
        </w:rPr>
        <w:t>ly</w:t>
      </w:r>
    </w:p>
    <w:p w14:paraId="7B1F55B3" w14:textId="27B397A5" w:rsidR="004D02E4" w:rsidRDefault="004D02E4" w:rsidP="000065A9">
      <w:pPr>
        <w:pStyle w:val="ListParagraph"/>
        <w:numPr>
          <w:ilvl w:val="1"/>
          <w:numId w:val="7"/>
        </w:numPr>
        <w:spacing w:after="200" w:line="276" w:lineRule="auto"/>
        <w:rPr>
          <w:rFonts w:ascii="Calibri" w:eastAsia="Calibri" w:hAnsi="Calibri" w:cs="Calibri"/>
        </w:rPr>
      </w:pPr>
      <w:r>
        <w:rPr>
          <w:rFonts w:ascii="Calibri" w:eastAsia="Calibri" w:hAnsi="Calibri" w:cs="Calibri"/>
        </w:rPr>
        <w:t>It was agreed to transfer the “</w:t>
      </w:r>
      <w:r w:rsidR="00D25823">
        <w:rPr>
          <w:rFonts w:ascii="Calibri" w:eastAsia="Calibri" w:hAnsi="Calibri" w:cs="Calibri"/>
        </w:rPr>
        <w:t>Per</w:t>
      </w:r>
      <w:r>
        <w:rPr>
          <w:rFonts w:ascii="Calibri" w:eastAsia="Calibri" w:hAnsi="Calibri" w:cs="Calibri"/>
        </w:rPr>
        <w:t>sonnel Matters” to the Staffing Committee</w:t>
      </w:r>
    </w:p>
    <w:p w14:paraId="5FB1825F" w14:textId="564E9F17" w:rsidR="00390E2F" w:rsidRPr="00390E2F" w:rsidRDefault="00884189" w:rsidP="00390E2F">
      <w:pPr>
        <w:pStyle w:val="ListParagraph"/>
        <w:rPr>
          <w:rFonts w:ascii="Calibri" w:eastAsia="Calibri" w:hAnsi="Calibri" w:cs="Calibri"/>
        </w:rPr>
      </w:pPr>
      <w:r w:rsidRPr="00884189">
        <w:rPr>
          <w:rFonts w:ascii="Calibri" w:eastAsia="Calibri" w:hAnsi="Calibri" w:cs="Calibri"/>
          <w:noProof/>
        </w:rPr>
        <w:lastRenderedPageBreak/>
        <w:drawing>
          <wp:inline distT="0" distB="0" distL="0" distR="0" wp14:anchorId="213A1318" wp14:editId="4BFB3C1C">
            <wp:extent cx="5425910" cy="5052498"/>
            <wp:effectExtent l="0" t="0" r="381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5425910" cy="5052498"/>
                    </a:xfrm>
                    <a:prstGeom prst="rect">
                      <a:avLst/>
                    </a:prstGeom>
                  </pic:spPr>
                </pic:pic>
              </a:graphicData>
            </a:graphic>
          </wp:inline>
        </w:drawing>
      </w:r>
    </w:p>
    <w:p w14:paraId="2D034E60" w14:textId="65124507" w:rsidR="00FD58A1" w:rsidRDefault="0055056F">
      <w:pPr>
        <w:spacing w:after="200" w:line="276" w:lineRule="auto"/>
        <w:rPr>
          <w:rFonts w:ascii="Calibri" w:eastAsia="Calibri" w:hAnsi="Calibri" w:cs="Calibri"/>
          <w:b/>
        </w:rPr>
      </w:pPr>
      <w:r>
        <w:rPr>
          <w:rFonts w:ascii="Calibri" w:eastAsia="Calibri" w:hAnsi="Calibri" w:cs="Calibri"/>
          <w:b/>
        </w:rPr>
        <w:t>22/1</w:t>
      </w:r>
      <w:r w:rsidR="008F6F59">
        <w:rPr>
          <w:rFonts w:ascii="Calibri" w:eastAsia="Calibri" w:hAnsi="Calibri" w:cs="Calibri"/>
          <w:b/>
        </w:rPr>
        <w:t>1</w:t>
      </w:r>
      <w:r>
        <w:rPr>
          <w:rFonts w:ascii="Calibri" w:eastAsia="Calibri" w:hAnsi="Calibri" w:cs="Calibri"/>
          <w:b/>
        </w:rPr>
        <w:t>/09</w:t>
      </w:r>
      <w:r w:rsidR="00451898">
        <w:rPr>
          <w:rFonts w:ascii="Calibri" w:eastAsia="Calibri" w:hAnsi="Calibri" w:cs="Calibri"/>
          <w:b/>
        </w:rPr>
        <w:t>:</w:t>
      </w:r>
      <w:r>
        <w:rPr>
          <w:rFonts w:ascii="Calibri" w:eastAsia="Calibri" w:hAnsi="Calibri" w:cs="Calibri"/>
          <w:b/>
        </w:rPr>
        <w:t xml:space="preserve"> </w:t>
      </w:r>
      <w:r w:rsidR="000852BF">
        <w:rPr>
          <w:rFonts w:ascii="Calibri" w:eastAsia="Calibri" w:hAnsi="Calibri" w:cs="Calibri"/>
          <w:b/>
        </w:rPr>
        <w:t>Clerk’s Report</w:t>
      </w:r>
    </w:p>
    <w:p w14:paraId="5D5FD0A6" w14:textId="77777777" w:rsidR="00906D6D" w:rsidRPr="00EC7C9F" w:rsidRDefault="00906D6D" w:rsidP="00906D6D">
      <w:pPr>
        <w:shd w:val="clear" w:color="auto" w:fill="FFFFFF"/>
        <w:spacing w:after="100" w:afterAutospacing="1" w:line="240" w:lineRule="auto"/>
        <w:rPr>
          <w:rFonts w:eastAsia="Times New Roman" w:cstheme="minorHAnsi"/>
          <w:b/>
          <w:bCs/>
          <w:i/>
          <w:iCs/>
          <w:color w:val="212529"/>
          <w:sz w:val="20"/>
          <w:szCs w:val="20"/>
          <w:u w:val="single"/>
        </w:rPr>
      </w:pPr>
      <w:r w:rsidRPr="00EC7C9F">
        <w:rPr>
          <w:rFonts w:eastAsia="Times New Roman" w:cstheme="minorHAnsi"/>
          <w:b/>
          <w:bCs/>
          <w:i/>
          <w:iCs/>
          <w:color w:val="212529"/>
          <w:sz w:val="20"/>
          <w:szCs w:val="20"/>
          <w:u w:val="single"/>
        </w:rPr>
        <w:t>Clerk’s Report 28</w:t>
      </w:r>
      <w:r w:rsidRPr="00EC7C9F">
        <w:rPr>
          <w:rFonts w:eastAsia="Times New Roman" w:cstheme="minorHAnsi"/>
          <w:b/>
          <w:bCs/>
          <w:i/>
          <w:iCs/>
          <w:color w:val="212529"/>
          <w:sz w:val="20"/>
          <w:szCs w:val="20"/>
          <w:u w:val="single"/>
          <w:vertAlign w:val="superscript"/>
        </w:rPr>
        <w:t>th</w:t>
      </w:r>
      <w:r w:rsidRPr="00EC7C9F">
        <w:rPr>
          <w:rFonts w:eastAsia="Times New Roman" w:cstheme="minorHAnsi"/>
          <w:b/>
          <w:bCs/>
          <w:i/>
          <w:iCs/>
          <w:color w:val="212529"/>
          <w:sz w:val="20"/>
          <w:szCs w:val="20"/>
          <w:u w:val="single"/>
        </w:rPr>
        <w:t xml:space="preserve"> November 2022</w:t>
      </w:r>
    </w:p>
    <w:p w14:paraId="3FD46AD0" w14:textId="77777777" w:rsidR="00906D6D" w:rsidRPr="00EC7C9F" w:rsidRDefault="00906D6D" w:rsidP="00906D6D">
      <w:pPr>
        <w:shd w:val="clear" w:color="auto" w:fill="FFFFFF"/>
        <w:spacing w:after="100" w:afterAutospacing="1" w:line="240" w:lineRule="auto"/>
        <w:rPr>
          <w:rFonts w:eastAsia="Times New Roman" w:cstheme="minorHAnsi"/>
          <w:i/>
          <w:iCs/>
          <w:color w:val="212529"/>
          <w:sz w:val="20"/>
          <w:szCs w:val="20"/>
          <w:u w:val="single"/>
        </w:rPr>
      </w:pPr>
      <w:r w:rsidRPr="00EC7C9F">
        <w:rPr>
          <w:rFonts w:eastAsia="Times New Roman" w:cstheme="minorHAnsi"/>
          <w:i/>
          <w:iCs/>
          <w:color w:val="212529"/>
          <w:sz w:val="20"/>
          <w:szCs w:val="20"/>
          <w:u w:val="single"/>
        </w:rPr>
        <w:t>Clerks Actions from October 24</w:t>
      </w:r>
      <w:r w:rsidRPr="00EC7C9F">
        <w:rPr>
          <w:rFonts w:eastAsia="Times New Roman" w:cstheme="minorHAnsi"/>
          <w:i/>
          <w:iCs/>
          <w:color w:val="212529"/>
          <w:sz w:val="20"/>
          <w:szCs w:val="20"/>
          <w:u w:val="single"/>
          <w:vertAlign w:val="superscript"/>
        </w:rPr>
        <w:t>th</w:t>
      </w:r>
      <w:r w:rsidRPr="00EC7C9F">
        <w:rPr>
          <w:rFonts w:eastAsia="Times New Roman" w:cstheme="minorHAnsi"/>
          <w:i/>
          <w:iCs/>
          <w:color w:val="212529"/>
          <w:sz w:val="20"/>
          <w:szCs w:val="20"/>
          <w:u w:val="single"/>
        </w:rPr>
        <w:t xml:space="preserve"> Meeting</w:t>
      </w:r>
    </w:p>
    <w:p w14:paraId="531286BA" w14:textId="77777777" w:rsidR="00906D6D" w:rsidRPr="00EC7C9F" w:rsidRDefault="00906D6D" w:rsidP="00906D6D">
      <w:pPr>
        <w:shd w:val="clear" w:color="auto" w:fill="FFFFFF"/>
        <w:spacing w:after="100" w:afterAutospacing="1" w:line="240" w:lineRule="auto"/>
        <w:rPr>
          <w:rFonts w:eastAsia="Times New Roman" w:cstheme="minorHAnsi"/>
          <w:i/>
          <w:iCs/>
          <w:color w:val="212529"/>
          <w:sz w:val="20"/>
          <w:szCs w:val="20"/>
          <w:u w:val="single"/>
        </w:rPr>
      </w:pPr>
      <w:r w:rsidRPr="00EC7C9F">
        <w:rPr>
          <w:rFonts w:eastAsia="Times New Roman" w:cstheme="minorHAnsi"/>
          <w:i/>
          <w:iCs/>
          <w:color w:val="212529"/>
          <w:sz w:val="20"/>
          <w:szCs w:val="20"/>
        </w:rPr>
        <w:t>1</w:t>
      </w:r>
      <w:r w:rsidRPr="00EC7C9F">
        <w:rPr>
          <w:rFonts w:eastAsia="Times New Roman" w:cstheme="minorHAnsi"/>
          <w:b/>
          <w:bCs/>
          <w:i/>
          <w:iCs/>
          <w:color w:val="212529"/>
          <w:sz w:val="20"/>
          <w:szCs w:val="20"/>
          <w:u w:val="single"/>
        </w:rPr>
        <w:t xml:space="preserve">. </w:t>
      </w:r>
      <w:proofErr w:type="spellStart"/>
      <w:r w:rsidRPr="00EC7C9F">
        <w:rPr>
          <w:rFonts w:eastAsia="Times New Roman" w:cstheme="minorHAnsi"/>
          <w:i/>
          <w:iCs/>
          <w:color w:val="212529"/>
          <w:sz w:val="20"/>
          <w:szCs w:val="20"/>
          <w:u w:val="single"/>
        </w:rPr>
        <w:t>Cavanna</w:t>
      </w:r>
      <w:proofErr w:type="spellEnd"/>
      <w:r w:rsidRPr="00EC7C9F">
        <w:rPr>
          <w:rFonts w:eastAsia="Times New Roman" w:cstheme="minorHAnsi"/>
          <w:i/>
          <w:iCs/>
          <w:color w:val="212529"/>
          <w:sz w:val="20"/>
          <w:szCs w:val="20"/>
          <w:u w:val="single"/>
        </w:rPr>
        <w:t xml:space="preserve"> Hedge Cut</w:t>
      </w:r>
    </w:p>
    <w:p w14:paraId="08C76D42" w14:textId="77777777" w:rsidR="00906D6D" w:rsidRPr="00EC7C9F" w:rsidRDefault="00906D6D" w:rsidP="00906D6D">
      <w:pPr>
        <w:shd w:val="clear" w:color="auto" w:fill="FFFFFF"/>
        <w:spacing w:after="100" w:afterAutospacing="1" w:line="240" w:lineRule="auto"/>
        <w:rPr>
          <w:rFonts w:eastAsia="Times New Roman" w:cstheme="minorHAnsi"/>
          <w:i/>
          <w:iCs/>
          <w:color w:val="212529"/>
          <w:sz w:val="20"/>
          <w:szCs w:val="20"/>
        </w:rPr>
      </w:pPr>
      <w:r w:rsidRPr="00EC7C9F">
        <w:rPr>
          <w:rFonts w:eastAsia="Times New Roman" w:cstheme="minorHAnsi"/>
          <w:i/>
          <w:iCs/>
          <w:color w:val="212529"/>
          <w:sz w:val="20"/>
          <w:szCs w:val="20"/>
        </w:rPr>
        <w:t xml:space="preserve">Andy </w:t>
      </w:r>
      <w:proofErr w:type="spellStart"/>
      <w:r w:rsidRPr="00EC7C9F">
        <w:rPr>
          <w:rFonts w:eastAsia="Times New Roman" w:cstheme="minorHAnsi"/>
          <w:i/>
          <w:iCs/>
          <w:color w:val="212529"/>
          <w:sz w:val="20"/>
          <w:szCs w:val="20"/>
        </w:rPr>
        <w:t>Darnes</w:t>
      </w:r>
      <w:proofErr w:type="spellEnd"/>
      <w:r w:rsidRPr="00EC7C9F">
        <w:rPr>
          <w:rFonts w:eastAsia="Times New Roman" w:cstheme="minorHAnsi"/>
          <w:i/>
          <w:iCs/>
          <w:color w:val="212529"/>
          <w:sz w:val="20"/>
          <w:szCs w:val="20"/>
        </w:rPr>
        <w:t xml:space="preserve"> at </w:t>
      </w:r>
      <w:proofErr w:type="spellStart"/>
      <w:r w:rsidRPr="00EC7C9F">
        <w:rPr>
          <w:rFonts w:eastAsia="Times New Roman" w:cstheme="minorHAnsi"/>
          <w:i/>
          <w:iCs/>
          <w:color w:val="212529"/>
          <w:sz w:val="20"/>
          <w:szCs w:val="20"/>
        </w:rPr>
        <w:t>Cavanna</w:t>
      </w:r>
      <w:proofErr w:type="spellEnd"/>
      <w:r w:rsidRPr="00EC7C9F">
        <w:rPr>
          <w:rFonts w:eastAsia="Times New Roman" w:cstheme="minorHAnsi"/>
          <w:i/>
          <w:iCs/>
          <w:color w:val="212529"/>
          <w:sz w:val="20"/>
          <w:szCs w:val="20"/>
        </w:rPr>
        <w:t xml:space="preserve"> Homes has committed to the </w:t>
      </w:r>
      <w:proofErr w:type="spellStart"/>
      <w:r w:rsidRPr="00EC7C9F">
        <w:rPr>
          <w:rFonts w:eastAsia="Times New Roman" w:cstheme="minorHAnsi"/>
          <w:i/>
          <w:iCs/>
          <w:color w:val="212529"/>
          <w:sz w:val="20"/>
          <w:szCs w:val="20"/>
        </w:rPr>
        <w:t>Cavanna</w:t>
      </w:r>
      <w:proofErr w:type="spellEnd"/>
      <w:r w:rsidRPr="00EC7C9F">
        <w:rPr>
          <w:rFonts w:eastAsia="Times New Roman" w:cstheme="minorHAnsi"/>
          <w:i/>
          <w:iCs/>
          <w:color w:val="212529"/>
          <w:sz w:val="20"/>
          <w:szCs w:val="20"/>
        </w:rPr>
        <w:t xml:space="preserve"> management company cutting the hedge.</w:t>
      </w:r>
    </w:p>
    <w:p w14:paraId="65B72EBA" w14:textId="77777777" w:rsidR="00906D6D" w:rsidRPr="00EC7C9F" w:rsidRDefault="00906D6D" w:rsidP="00906D6D">
      <w:pPr>
        <w:shd w:val="clear" w:color="auto" w:fill="FFFFFF"/>
        <w:spacing w:after="100" w:afterAutospacing="1" w:line="240" w:lineRule="auto"/>
        <w:rPr>
          <w:rFonts w:eastAsia="Times New Roman" w:cstheme="minorHAnsi"/>
          <w:i/>
          <w:iCs/>
          <w:color w:val="212529"/>
          <w:sz w:val="20"/>
          <w:szCs w:val="20"/>
          <w:u w:val="single"/>
        </w:rPr>
      </w:pPr>
      <w:r w:rsidRPr="00EC7C9F">
        <w:rPr>
          <w:rFonts w:eastAsia="Times New Roman" w:cstheme="minorHAnsi"/>
          <w:i/>
          <w:iCs/>
          <w:color w:val="212529"/>
          <w:sz w:val="20"/>
          <w:szCs w:val="20"/>
        </w:rPr>
        <w:t>2.</w:t>
      </w:r>
      <w:r w:rsidRPr="00EC7C9F">
        <w:rPr>
          <w:rFonts w:eastAsia="Times New Roman" w:cstheme="minorHAnsi"/>
          <w:i/>
          <w:iCs/>
          <w:color w:val="212529"/>
          <w:sz w:val="20"/>
          <w:szCs w:val="20"/>
          <w:u w:val="single"/>
        </w:rPr>
        <w:t xml:space="preserve"> Hedge cutting during hours of darkness</w:t>
      </w:r>
    </w:p>
    <w:p w14:paraId="3F8886CA" w14:textId="115BECA3" w:rsidR="00906D6D" w:rsidRDefault="00906D6D" w:rsidP="00906D6D">
      <w:pPr>
        <w:shd w:val="clear" w:color="auto" w:fill="FFFFFF"/>
        <w:spacing w:after="100" w:afterAutospacing="1" w:line="240" w:lineRule="auto"/>
        <w:rPr>
          <w:rFonts w:eastAsia="Times New Roman" w:cstheme="minorHAnsi"/>
          <w:i/>
          <w:iCs/>
          <w:color w:val="212529"/>
          <w:sz w:val="20"/>
          <w:szCs w:val="20"/>
        </w:rPr>
      </w:pPr>
      <w:r w:rsidRPr="00EC7C9F">
        <w:rPr>
          <w:rFonts w:eastAsia="Times New Roman" w:cstheme="minorHAnsi"/>
          <w:i/>
          <w:iCs/>
          <w:color w:val="212529"/>
          <w:sz w:val="20"/>
          <w:szCs w:val="20"/>
        </w:rPr>
        <w:t xml:space="preserve">Director at White Hills Country Park believes their hedges were cut on the evening in question and has provided contact details of the primary contractor. </w:t>
      </w:r>
    </w:p>
    <w:p w14:paraId="5D42908F" w14:textId="579BC7BC" w:rsidR="00277605" w:rsidRPr="00B65BA7" w:rsidRDefault="00277605" w:rsidP="00906D6D">
      <w:pPr>
        <w:shd w:val="clear" w:color="auto" w:fill="FFFFFF"/>
        <w:spacing w:after="100" w:afterAutospacing="1" w:line="240" w:lineRule="auto"/>
        <w:rPr>
          <w:rFonts w:eastAsia="Times New Roman" w:cstheme="minorHAnsi"/>
          <w:color w:val="212529"/>
          <w:sz w:val="20"/>
          <w:szCs w:val="20"/>
        </w:rPr>
      </w:pPr>
      <w:r w:rsidRPr="00B65BA7">
        <w:rPr>
          <w:rFonts w:eastAsia="Times New Roman" w:cstheme="minorHAnsi"/>
          <w:color w:val="212529"/>
          <w:sz w:val="20"/>
          <w:szCs w:val="20"/>
        </w:rPr>
        <w:t xml:space="preserve">It was noted that no </w:t>
      </w:r>
      <w:r w:rsidR="00E01A09" w:rsidRPr="00B65BA7">
        <w:rPr>
          <w:rFonts w:eastAsia="Times New Roman" w:cstheme="minorHAnsi"/>
          <w:color w:val="212529"/>
          <w:sz w:val="20"/>
          <w:szCs w:val="20"/>
        </w:rPr>
        <w:t>further steps be taken</w:t>
      </w:r>
    </w:p>
    <w:p w14:paraId="73A7B877" w14:textId="77777777" w:rsidR="00906D6D" w:rsidRPr="00EC7C9F" w:rsidRDefault="00906D6D" w:rsidP="00906D6D">
      <w:pPr>
        <w:shd w:val="clear" w:color="auto" w:fill="FFFFFF"/>
        <w:spacing w:after="100" w:afterAutospacing="1" w:line="240" w:lineRule="auto"/>
        <w:rPr>
          <w:rFonts w:eastAsia="Times New Roman" w:cstheme="minorHAnsi"/>
          <w:i/>
          <w:iCs/>
          <w:color w:val="212529"/>
          <w:sz w:val="20"/>
          <w:szCs w:val="20"/>
          <w:u w:val="single"/>
        </w:rPr>
      </w:pPr>
      <w:r w:rsidRPr="00EC7C9F">
        <w:rPr>
          <w:rFonts w:eastAsia="Times New Roman" w:cstheme="minorHAnsi"/>
          <w:i/>
          <w:iCs/>
          <w:color w:val="212529"/>
          <w:sz w:val="20"/>
          <w:szCs w:val="20"/>
        </w:rPr>
        <w:t xml:space="preserve">3. </w:t>
      </w:r>
      <w:r w:rsidRPr="00EC7C9F">
        <w:rPr>
          <w:rFonts w:eastAsia="Times New Roman" w:cstheme="minorHAnsi"/>
          <w:i/>
          <w:iCs/>
          <w:color w:val="212529"/>
          <w:sz w:val="20"/>
          <w:szCs w:val="20"/>
          <w:u w:val="single"/>
        </w:rPr>
        <w:t>Refuse Collection Update:</w:t>
      </w:r>
    </w:p>
    <w:p w14:paraId="045C9935" w14:textId="77777777" w:rsidR="00906D6D" w:rsidRPr="00EC7C9F" w:rsidRDefault="00906D6D" w:rsidP="00906D6D">
      <w:pPr>
        <w:shd w:val="clear" w:color="auto" w:fill="FFFFFF"/>
        <w:spacing w:after="100" w:afterAutospacing="1" w:line="240" w:lineRule="auto"/>
        <w:rPr>
          <w:rFonts w:eastAsia="Times New Roman" w:cstheme="minorHAnsi"/>
          <w:i/>
          <w:iCs/>
          <w:color w:val="212529"/>
          <w:sz w:val="20"/>
          <w:szCs w:val="20"/>
        </w:rPr>
      </w:pPr>
      <w:r w:rsidRPr="00EC7C9F">
        <w:rPr>
          <w:rFonts w:eastAsia="Times New Roman" w:cstheme="minorHAnsi"/>
          <w:i/>
          <w:iCs/>
          <w:color w:val="212529"/>
          <w:sz w:val="20"/>
          <w:szCs w:val="20"/>
        </w:rPr>
        <w:t>Added to January Draft Agenda as actioned.</w:t>
      </w:r>
    </w:p>
    <w:p w14:paraId="6F6E2FFD" w14:textId="77777777" w:rsidR="00906D6D" w:rsidRPr="00EC7C9F" w:rsidRDefault="00906D6D" w:rsidP="00906D6D">
      <w:pPr>
        <w:shd w:val="clear" w:color="auto" w:fill="FFFFFF"/>
        <w:spacing w:after="100" w:afterAutospacing="1" w:line="240" w:lineRule="auto"/>
        <w:rPr>
          <w:rFonts w:eastAsia="Times New Roman" w:cstheme="minorHAnsi"/>
          <w:i/>
          <w:iCs/>
          <w:color w:val="212529"/>
          <w:sz w:val="20"/>
          <w:szCs w:val="20"/>
          <w:u w:val="single"/>
        </w:rPr>
      </w:pPr>
      <w:r w:rsidRPr="00EC7C9F">
        <w:rPr>
          <w:rFonts w:eastAsia="Times New Roman" w:cstheme="minorHAnsi"/>
          <w:i/>
          <w:iCs/>
          <w:color w:val="212529"/>
          <w:sz w:val="20"/>
          <w:szCs w:val="20"/>
        </w:rPr>
        <w:t xml:space="preserve">4. </w:t>
      </w:r>
      <w:r w:rsidRPr="00EC7C9F">
        <w:rPr>
          <w:rFonts w:eastAsia="Times New Roman" w:cstheme="minorHAnsi"/>
          <w:i/>
          <w:iCs/>
          <w:color w:val="212529"/>
          <w:sz w:val="20"/>
          <w:szCs w:val="20"/>
          <w:u w:val="single"/>
        </w:rPr>
        <w:t xml:space="preserve">Clerk to assist Cllr Bridge with VAS recommendation for November Council meeting. </w:t>
      </w:r>
    </w:p>
    <w:p w14:paraId="7133DD6A" w14:textId="77777777" w:rsidR="00906D6D" w:rsidRPr="00EC7C9F" w:rsidRDefault="00906D6D" w:rsidP="00906D6D">
      <w:pPr>
        <w:shd w:val="clear" w:color="auto" w:fill="FFFFFF"/>
        <w:spacing w:after="100" w:afterAutospacing="1" w:line="240" w:lineRule="auto"/>
        <w:rPr>
          <w:rFonts w:eastAsia="Times New Roman" w:cstheme="minorHAnsi"/>
          <w:i/>
          <w:iCs/>
          <w:color w:val="212529"/>
          <w:sz w:val="20"/>
          <w:szCs w:val="20"/>
        </w:rPr>
      </w:pPr>
      <w:r w:rsidRPr="00EC7C9F">
        <w:rPr>
          <w:rFonts w:eastAsia="Times New Roman" w:cstheme="minorHAnsi"/>
          <w:i/>
          <w:iCs/>
          <w:color w:val="212529"/>
          <w:sz w:val="20"/>
          <w:szCs w:val="20"/>
        </w:rPr>
        <w:lastRenderedPageBreak/>
        <w:t>DALC were approached and the guidance given was copied to Cllr Bridge</w:t>
      </w:r>
    </w:p>
    <w:p w14:paraId="6DC229E9" w14:textId="77777777" w:rsidR="00906D6D" w:rsidRPr="00EC7C9F" w:rsidRDefault="00906D6D" w:rsidP="00906D6D">
      <w:pPr>
        <w:shd w:val="clear" w:color="auto" w:fill="FFFFFF"/>
        <w:spacing w:after="100" w:afterAutospacing="1" w:line="240" w:lineRule="auto"/>
        <w:rPr>
          <w:rFonts w:eastAsia="Times New Roman" w:cstheme="minorHAnsi"/>
          <w:i/>
          <w:iCs/>
          <w:color w:val="212529"/>
          <w:sz w:val="20"/>
          <w:szCs w:val="20"/>
        </w:rPr>
      </w:pPr>
      <w:proofErr w:type="spellStart"/>
      <w:r w:rsidRPr="00EC7C9F">
        <w:rPr>
          <w:rFonts w:eastAsia="Times New Roman" w:cstheme="minorHAnsi"/>
          <w:i/>
          <w:iCs/>
          <w:color w:val="212529"/>
          <w:sz w:val="20"/>
          <w:szCs w:val="20"/>
        </w:rPr>
        <w:t>Harberton</w:t>
      </w:r>
      <w:proofErr w:type="spellEnd"/>
      <w:r w:rsidRPr="00EC7C9F">
        <w:rPr>
          <w:rFonts w:eastAsia="Times New Roman" w:cstheme="minorHAnsi"/>
          <w:i/>
          <w:iCs/>
          <w:color w:val="212529"/>
          <w:sz w:val="20"/>
          <w:szCs w:val="20"/>
        </w:rPr>
        <w:t xml:space="preserve"> PC have been approached and have sent a detailed document and advised that this project has taken over a year and device not yet installed.</w:t>
      </w:r>
    </w:p>
    <w:p w14:paraId="4CCEB9F8" w14:textId="77777777" w:rsidR="00906D6D" w:rsidRDefault="00906D6D" w:rsidP="00906D6D">
      <w:pPr>
        <w:shd w:val="clear" w:color="auto" w:fill="FFFFFF"/>
        <w:spacing w:after="100" w:afterAutospacing="1" w:line="240" w:lineRule="auto"/>
        <w:rPr>
          <w:rFonts w:eastAsia="Times New Roman" w:cstheme="minorHAnsi"/>
          <w:i/>
          <w:iCs/>
          <w:color w:val="212529"/>
          <w:sz w:val="20"/>
          <w:szCs w:val="20"/>
        </w:rPr>
      </w:pPr>
      <w:r w:rsidRPr="00EC7C9F">
        <w:rPr>
          <w:rFonts w:eastAsia="Times New Roman" w:cstheme="minorHAnsi"/>
          <w:i/>
          <w:iCs/>
          <w:color w:val="212529"/>
          <w:sz w:val="20"/>
          <w:szCs w:val="20"/>
        </w:rPr>
        <w:t>I have been advised by Cllrs Collings and King that this project is not a priority within the Clerks allotted hours.</w:t>
      </w:r>
    </w:p>
    <w:p w14:paraId="59F3713F" w14:textId="3E91F379" w:rsidR="00F70837" w:rsidRPr="00F70837" w:rsidRDefault="00F70837" w:rsidP="00906D6D">
      <w:pPr>
        <w:shd w:val="clear" w:color="auto" w:fill="FFFFFF"/>
        <w:spacing w:after="100" w:afterAutospacing="1" w:line="240" w:lineRule="auto"/>
        <w:rPr>
          <w:rFonts w:eastAsia="Times New Roman" w:cstheme="minorHAnsi"/>
          <w:color w:val="212529"/>
          <w:sz w:val="20"/>
          <w:szCs w:val="20"/>
        </w:rPr>
      </w:pPr>
      <w:r w:rsidRPr="00F70837">
        <w:rPr>
          <w:rFonts w:eastAsia="Times New Roman" w:cstheme="minorHAnsi"/>
          <w:color w:val="212529"/>
          <w:sz w:val="20"/>
          <w:szCs w:val="20"/>
        </w:rPr>
        <w:t>Please also see section</w:t>
      </w:r>
      <w:r>
        <w:rPr>
          <w:rFonts w:eastAsia="Times New Roman" w:cstheme="minorHAnsi"/>
          <w:color w:val="212529"/>
          <w:sz w:val="20"/>
          <w:szCs w:val="20"/>
        </w:rPr>
        <w:t xml:space="preserve"> 22/11/11</w:t>
      </w:r>
    </w:p>
    <w:p w14:paraId="0FAEC186" w14:textId="3CA79E0A" w:rsidR="00906D6D" w:rsidRPr="00EC7C9F" w:rsidRDefault="0024256B" w:rsidP="00906D6D">
      <w:pPr>
        <w:shd w:val="clear" w:color="auto" w:fill="FFFFFF"/>
        <w:spacing w:after="100" w:afterAutospacing="1" w:line="240" w:lineRule="auto"/>
        <w:rPr>
          <w:rFonts w:eastAsia="Times New Roman" w:cstheme="minorHAnsi"/>
          <w:i/>
          <w:iCs/>
          <w:color w:val="212529"/>
          <w:sz w:val="20"/>
          <w:szCs w:val="20"/>
          <w:u w:val="single"/>
        </w:rPr>
      </w:pPr>
      <w:r>
        <w:rPr>
          <w:rFonts w:eastAsia="Times New Roman" w:cstheme="minorHAnsi"/>
          <w:i/>
          <w:iCs/>
          <w:color w:val="212529"/>
          <w:sz w:val="20"/>
          <w:szCs w:val="20"/>
          <w:u w:val="single"/>
        </w:rPr>
        <w:t>5</w:t>
      </w:r>
      <w:r w:rsidR="00906D6D" w:rsidRPr="00EC7C9F">
        <w:rPr>
          <w:rFonts w:eastAsia="Times New Roman" w:cstheme="minorHAnsi"/>
          <w:b/>
          <w:bCs/>
          <w:i/>
          <w:iCs/>
          <w:color w:val="212529"/>
          <w:sz w:val="20"/>
          <w:szCs w:val="20"/>
          <w:u w:val="single"/>
        </w:rPr>
        <w:t xml:space="preserve">. </w:t>
      </w:r>
      <w:r w:rsidR="00906D6D" w:rsidRPr="00EC7C9F">
        <w:rPr>
          <w:rFonts w:eastAsia="Times New Roman" w:cstheme="minorHAnsi"/>
          <w:i/>
          <w:iCs/>
          <w:color w:val="212529"/>
          <w:sz w:val="20"/>
          <w:szCs w:val="20"/>
          <w:u w:val="single"/>
        </w:rPr>
        <w:t>Stile at the Narrows</w:t>
      </w:r>
    </w:p>
    <w:p w14:paraId="3E42F650" w14:textId="77777777" w:rsidR="00906D6D" w:rsidRPr="00EC7C9F" w:rsidRDefault="00906D6D" w:rsidP="00906D6D">
      <w:pPr>
        <w:shd w:val="clear" w:color="auto" w:fill="FFFFFF"/>
        <w:spacing w:after="100" w:afterAutospacing="1" w:line="240" w:lineRule="auto"/>
        <w:rPr>
          <w:rFonts w:eastAsia="Times New Roman" w:cstheme="minorHAnsi"/>
          <w:i/>
          <w:iCs/>
          <w:color w:val="212529"/>
          <w:sz w:val="20"/>
          <w:szCs w:val="20"/>
        </w:rPr>
      </w:pPr>
      <w:r w:rsidRPr="00EC7C9F">
        <w:rPr>
          <w:rFonts w:eastAsia="Times New Roman" w:cstheme="minorHAnsi"/>
          <w:i/>
          <w:iCs/>
          <w:color w:val="212529"/>
          <w:sz w:val="20"/>
          <w:szCs w:val="20"/>
        </w:rPr>
        <w:t>Enquiry reference W221551174 relating to Public Right of Way (Public Right of Way) was reported on 04 Nov 2022, an assessment for this report was completed on 16 Nov 2022.</w:t>
      </w:r>
    </w:p>
    <w:p w14:paraId="29F04397" w14:textId="77777777" w:rsidR="00906D6D" w:rsidRPr="00EC7C9F" w:rsidRDefault="00906D6D" w:rsidP="00906D6D">
      <w:pPr>
        <w:shd w:val="clear" w:color="auto" w:fill="FFFFFF"/>
        <w:spacing w:after="100" w:afterAutospacing="1" w:line="240" w:lineRule="auto"/>
        <w:rPr>
          <w:rFonts w:eastAsia="Times New Roman" w:cstheme="minorHAnsi"/>
          <w:b/>
          <w:bCs/>
          <w:i/>
          <w:iCs/>
          <w:color w:val="212529"/>
          <w:sz w:val="20"/>
          <w:szCs w:val="20"/>
        </w:rPr>
      </w:pPr>
      <w:r w:rsidRPr="00EC7C9F">
        <w:rPr>
          <w:rFonts w:eastAsia="Times New Roman" w:cstheme="minorHAnsi"/>
          <w:i/>
          <w:iCs/>
          <w:color w:val="212529"/>
          <w:sz w:val="20"/>
          <w:szCs w:val="20"/>
        </w:rPr>
        <w:t>The officer entered the following comments:</w:t>
      </w:r>
      <w:r w:rsidRPr="00EC7C9F">
        <w:rPr>
          <w:rFonts w:eastAsia="Times New Roman" w:cstheme="minorHAnsi"/>
          <w:i/>
          <w:iCs/>
          <w:color w:val="212529"/>
          <w:sz w:val="20"/>
          <w:szCs w:val="20"/>
        </w:rPr>
        <w:br/>
        <w:t>I have instructed a contractor to investigate, and resolve if safe to do so; otherwise, to report back to me.</w:t>
      </w:r>
    </w:p>
    <w:p w14:paraId="015DBA3F" w14:textId="77777777" w:rsidR="00906D6D" w:rsidRPr="00EC7C9F" w:rsidRDefault="00906D6D" w:rsidP="00906D6D">
      <w:pPr>
        <w:shd w:val="clear" w:color="auto" w:fill="FFFFFF"/>
        <w:spacing w:after="100" w:afterAutospacing="1" w:line="240" w:lineRule="auto"/>
        <w:rPr>
          <w:rFonts w:eastAsia="Times New Roman" w:cstheme="minorHAnsi"/>
          <w:i/>
          <w:iCs/>
          <w:color w:val="212529"/>
          <w:sz w:val="20"/>
          <w:szCs w:val="20"/>
        </w:rPr>
      </w:pPr>
      <w:r w:rsidRPr="00EC7C9F">
        <w:rPr>
          <w:rFonts w:eastAsia="Times New Roman" w:cstheme="minorHAnsi"/>
          <w:i/>
          <w:iCs/>
          <w:color w:val="212529"/>
          <w:sz w:val="20"/>
          <w:szCs w:val="20"/>
        </w:rPr>
        <w:t>After this Paul McFadden has asked Lisa Edmunds to determine who the owner of the boundary bank is to enact repairs to the bank before the stile is repaired.</w:t>
      </w:r>
    </w:p>
    <w:p w14:paraId="03BEB3D2" w14:textId="77777777" w:rsidR="00906D6D" w:rsidRDefault="00906D6D" w:rsidP="00906D6D">
      <w:pPr>
        <w:shd w:val="clear" w:color="auto" w:fill="FFFFFF"/>
        <w:spacing w:after="100" w:afterAutospacing="1" w:line="240" w:lineRule="auto"/>
        <w:rPr>
          <w:rFonts w:eastAsia="Times New Roman" w:cstheme="minorHAnsi"/>
          <w:i/>
          <w:iCs/>
          <w:color w:val="212529"/>
          <w:sz w:val="20"/>
          <w:szCs w:val="20"/>
        </w:rPr>
      </w:pPr>
      <w:r w:rsidRPr="00EC7C9F">
        <w:rPr>
          <w:rFonts w:eastAsia="Times New Roman" w:cstheme="minorHAnsi"/>
          <w:i/>
          <w:iCs/>
          <w:color w:val="212529"/>
          <w:sz w:val="20"/>
          <w:szCs w:val="20"/>
        </w:rPr>
        <w:t>We are now waiting further progress.</w:t>
      </w:r>
    </w:p>
    <w:p w14:paraId="423BEEF6" w14:textId="27A3B010" w:rsidR="001A6F13" w:rsidRPr="00452FF1" w:rsidRDefault="001A6F13" w:rsidP="00906D6D">
      <w:pPr>
        <w:shd w:val="clear" w:color="auto" w:fill="FFFFFF"/>
        <w:spacing w:after="100" w:afterAutospacing="1" w:line="240" w:lineRule="auto"/>
        <w:rPr>
          <w:rFonts w:eastAsia="Times New Roman" w:cstheme="minorHAnsi"/>
          <w:color w:val="212529"/>
          <w:sz w:val="20"/>
          <w:szCs w:val="20"/>
        </w:rPr>
      </w:pPr>
      <w:r w:rsidRPr="00452FF1">
        <w:rPr>
          <w:rFonts w:eastAsia="Times New Roman" w:cstheme="minorHAnsi"/>
          <w:color w:val="212529"/>
          <w:sz w:val="20"/>
          <w:szCs w:val="20"/>
        </w:rPr>
        <w:t>It was</w:t>
      </w:r>
      <w:r w:rsidR="00452FF1" w:rsidRPr="00452FF1">
        <w:rPr>
          <w:rFonts w:eastAsia="Times New Roman" w:cstheme="minorHAnsi"/>
          <w:color w:val="212529"/>
          <w:sz w:val="20"/>
          <w:szCs w:val="20"/>
        </w:rPr>
        <w:t xml:space="preserve"> </w:t>
      </w:r>
      <w:r w:rsidRPr="00452FF1">
        <w:rPr>
          <w:rFonts w:eastAsia="Times New Roman" w:cstheme="minorHAnsi"/>
          <w:color w:val="212529"/>
          <w:sz w:val="20"/>
          <w:szCs w:val="20"/>
        </w:rPr>
        <w:t xml:space="preserve">noted that the “bank” at the stile </w:t>
      </w:r>
      <w:r w:rsidR="00950185" w:rsidRPr="00452FF1">
        <w:rPr>
          <w:rFonts w:eastAsia="Times New Roman" w:cstheme="minorHAnsi"/>
          <w:color w:val="212529"/>
          <w:sz w:val="20"/>
          <w:szCs w:val="20"/>
        </w:rPr>
        <w:t>may be owned b</w:t>
      </w:r>
      <w:r w:rsidR="00E978EB">
        <w:rPr>
          <w:rFonts w:eastAsia="Times New Roman" w:cstheme="minorHAnsi"/>
          <w:color w:val="212529"/>
          <w:sz w:val="20"/>
          <w:szCs w:val="20"/>
        </w:rPr>
        <w:t>y</w:t>
      </w:r>
      <w:r w:rsidR="00950185" w:rsidRPr="00452FF1">
        <w:rPr>
          <w:rFonts w:eastAsia="Times New Roman" w:cstheme="minorHAnsi"/>
          <w:color w:val="212529"/>
          <w:sz w:val="20"/>
          <w:szCs w:val="20"/>
        </w:rPr>
        <w:t xml:space="preserve"> </w:t>
      </w:r>
      <w:proofErr w:type="spellStart"/>
      <w:r w:rsidR="00950185" w:rsidRPr="00452FF1">
        <w:rPr>
          <w:rFonts w:eastAsia="Times New Roman" w:cstheme="minorHAnsi"/>
          <w:color w:val="212529"/>
          <w:sz w:val="20"/>
          <w:szCs w:val="20"/>
        </w:rPr>
        <w:t>Cavanna</w:t>
      </w:r>
      <w:proofErr w:type="spellEnd"/>
      <w:r w:rsidR="00950185" w:rsidRPr="00452FF1">
        <w:rPr>
          <w:rFonts w:eastAsia="Times New Roman" w:cstheme="minorHAnsi"/>
          <w:color w:val="212529"/>
          <w:sz w:val="20"/>
          <w:szCs w:val="20"/>
        </w:rPr>
        <w:t xml:space="preserve"> Homes.</w:t>
      </w:r>
    </w:p>
    <w:p w14:paraId="460523DB" w14:textId="52F75790" w:rsidR="00906D6D" w:rsidRPr="00EC7C9F" w:rsidRDefault="0024256B" w:rsidP="00906D6D">
      <w:pPr>
        <w:shd w:val="clear" w:color="auto" w:fill="FFFFFF"/>
        <w:spacing w:after="100" w:afterAutospacing="1" w:line="240" w:lineRule="auto"/>
        <w:rPr>
          <w:rFonts w:eastAsia="Times New Roman" w:cstheme="minorHAnsi"/>
          <w:b/>
          <w:bCs/>
          <w:i/>
          <w:iCs/>
          <w:color w:val="212529"/>
          <w:sz w:val="20"/>
          <w:szCs w:val="20"/>
          <w:u w:val="single"/>
        </w:rPr>
      </w:pPr>
      <w:r>
        <w:rPr>
          <w:rFonts w:eastAsia="Times New Roman" w:cstheme="minorHAnsi"/>
          <w:i/>
          <w:iCs/>
          <w:color w:val="212529"/>
          <w:sz w:val="20"/>
          <w:szCs w:val="20"/>
        </w:rPr>
        <w:t>6</w:t>
      </w:r>
      <w:r w:rsidR="00906D6D" w:rsidRPr="00EC7C9F">
        <w:rPr>
          <w:rFonts w:eastAsia="Times New Roman" w:cstheme="minorHAnsi"/>
          <w:i/>
          <w:iCs/>
          <w:color w:val="212529"/>
          <w:sz w:val="20"/>
          <w:szCs w:val="20"/>
        </w:rPr>
        <w:t xml:space="preserve">. </w:t>
      </w:r>
      <w:r w:rsidR="00906D6D" w:rsidRPr="00EC7C9F">
        <w:rPr>
          <w:rFonts w:eastAsia="Times New Roman" w:cstheme="minorHAnsi"/>
          <w:i/>
          <w:iCs/>
          <w:color w:val="212529"/>
          <w:sz w:val="20"/>
          <w:szCs w:val="20"/>
          <w:u w:val="single"/>
        </w:rPr>
        <w:t xml:space="preserve">Steps at </w:t>
      </w:r>
      <w:proofErr w:type="spellStart"/>
      <w:r w:rsidR="00906D6D" w:rsidRPr="00EC7C9F">
        <w:rPr>
          <w:rFonts w:eastAsia="Times New Roman" w:cstheme="minorHAnsi"/>
          <w:i/>
          <w:iCs/>
          <w:color w:val="212529"/>
          <w:sz w:val="20"/>
          <w:szCs w:val="20"/>
          <w:u w:val="single"/>
        </w:rPr>
        <w:t>Aish</w:t>
      </w:r>
      <w:proofErr w:type="spellEnd"/>
    </w:p>
    <w:p w14:paraId="4E3D601B" w14:textId="77777777" w:rsidR="00906D6D" w:rsidRPr="00EC7C9F" w:rsidRDefault="00906D6D" w:rsidP="00906D6D">
      <w:pPr>
        <w:shd w:val="clear" w:color="auto" w:fill="FFFFFF"/>
        <w:spacing w:after="100" w:afterAutospacing="1" w:line="240" w:lineRule="auto"/>
        <w:rPr>
          <w:rFonts w:eastAsia="Times New Roman" w:cstheme="minorHAnsi"/>
          <w:i/>
          <w:iCs/>
          <w:color w:val="212529"/>
          <w:sz w:val="20"/>
          <w:szCs w:val="20"/>
        </w:rPr>
      </w:pPr>
      <w:r w:rsidRPr="00EC7C9F">
        <w:rPr>
          <w:rFonts w:eastAsia="Times New Roman" w:cstheme="minorHAnsi"/>
          <w:i/>
          <w:iCs/>
          <w:color w:val="212529"/>
          <w:sz w:val="20"/>
          <w:szCs w:val="20"/>
        </w:rPr>
        <w:t>Enquiry reference W221551184 relating to Public Right of Way (Public Right of Way) was reported on 04 Nov 2022</w:t>
      </w:r>
    </w:p>
    <w:p w14:paraId="239CDAB4" w14:textId="77777777" w:rsidR="00906D6D" w:rsidRPr="00EC7C9F" w:rsidRDefault="00906D6D" w:rsidP="00906D6D">
      <w:pPr>
        <w:shd w:val="clear" w:color="auto" w:fill="FFFFFF"/>
        <w:spacing w:after="100" w:afterAutospacing="1" w:line="240" w:lineRule="auto"/>
        <w:rPr>
          <w:rFonts w:eastAsia="Times New Roman" w:cstheme="minorHAnsi"/>
          <w:i/>
          <w:iCs/>
          <w:color w:val="212529"/>
          <w:sz w:val="20"/>
          <w:szCs w:val="20"/>
        </w:rPr>
      </w:pPr>
      <w:r w:rsidRPr="00EC7C9F">
        <w:rPr>
          <w:rFonts w:eastAsia="Times New Roman" w:cstheme="minorHAnsi"/>
          <w:i/>
          <w:iCs/>
          <w:color w:val="212529"/>
          <w:sz w:val="20"/>
          <w:szCs w:val="20"/>
        </w:rPr>
        <w:t>An assessment for this report was completed on 16 Nov 2022.</w:t>
      </w:r>
    </w:p>
    <w:p w14:paraId="537EFEA3" w14:textId="77777777" w:rsidR="00906D6D" w:rsidRPr="00EC7C9F" w:rsidRDefault="00906D6D" w:rsidP="00906D6D">
      <w:pPr>
        <w:shd w:val="clear" w:color="auto" w:fill="FFFFFF"/>
        <w:spacing w:after="100" w:afterAutospacing="1" w:line="240" w:lineRule="auto"/>
        <w:rPr>
          <w:rFonts w:eastAsia="Times New Roman" w:cstheme="minorHAnsi"/>
          <w:i/>
          <w:iCs/>
          <w:color w:val="212529"/>
          <w:sz w:val="20"/>
          <w:szCs w:val="20"/>
        </w:rPr>
      </w:pPr>
      <w:r w:rsidRPr="00EC7C9F">
        <w:rPr>
          <w:rFonts w:eastAsia="Times New Roman" w:cstheme="minorHAnsi"/>
          <w:i/>
          <w:iCs/>
          <w:color w:val="212529"/>
          <w:sz w:val="20"/>
          <w:szCs w:val="20"/>
        </w:rPr>
        <w:t>The officer entered the following comments:</w:t>
      </w:r>
      <w:r w:rsidRPr="00EC7C9F">
        <w:rPr>
          <w:rFonts w:eastAsia="Times New Roman" w:cstheme="minorHAnsi"/>
          <w:i/>
          <w:iCs/>
          <w:color w:val="212529"/>
          <w:sz w:val="20"/>
          <w:szCs w:val="20"/>
        </w:rPr>
        <w:br/>
        <w:t>Contractor instructed to replace these steps asap.</w:t>
      </w:r>
    </w:p>
    <w:p w14:paraId="513CD0D2" w14:textId="3F50810F" w:rsidR="00906D6D" w:rsidRPr="00EC7C9F" w:rsidRDefault="0024256B" w:rsidP="00906D6D">
      <w:pPr>
        <w:rPr>
          <w:rFonts w:eastAsiaTheme="minorHAnsi" w:cstheme="minorHAnsi"/>
          <w:i/>
          <w:iCs/>
          <w:sz w:val="20"/>
          <w:szCs w:val="20"/>
          <w:u w:val="single"/>
          <w:lang w:eastAsia="en-US"/>
        </w:rPr>
      </w:pPr>
      <w:r>
        <w:rPr>
          <w:rFonts w:eastAsiaTheme="minorHAnsi" w:cstheme="minorHAnsi"/>
          <w:i/>
          <w:iCs/>
          <w:sz w:val="20"/>
          <w:szCs w:val="20"/>
          <w:lang w:eastAsia="en-US"/>
        </w:rPr>
        <w:t>7</w:t>
      </w:r>
      <w:r w:rsidR="00906D6D" w:rsidRPr="00EC7C9F">
        <w:rPr>
          <w:rFonts w:eastAsiaTheme="minorHAnsi" w:cstheme="minorHAnsi"/>
          <w:i/>
          <w:iCs/>
          <w:sz w:val="20"/>
          <w:szCs w:val="20"/>
          <w:lang w:eastAsia="en-US"/>
        </w:rPr>
        <w:t xml:space="preserve">. </w:t>
      </w:r>
      <w:r w:rsidR="00906D6D" w:rsidRPr="00EC7C9F">
        <w:rPr>
          <w:rFonts w:eastAsiaTheme="minorHAnsi" w:cstheme="minorHAnsi"/>
          <w:i/>
          <w:iCs/>
          <w:sz w:val="20"/>
          <w:szCs w:val="20"/>
          <w:u w:val="single"/>
          <w:lang w:eastAsia="en-US"/>
        </w:rPr>
        <w:t>Round House Planning Application</w:t>
      </w:r>
    </w:p>
    <w:p w14:paraId="2523DBE9" w14:textId="77777777" w:rsidR="00906D6D" w:rsidRPr="00EC7C9F" w:rsidRDefault="00906D6D" w:rsidP="00906D6D">
      <w:pPr>
        <w:rPr>
          <w:rFonts w:eastAsiaTheme="minorHAnsi" w:cstheme="minorHAnsi"/>
          <w:i/>
          <w:iCs/>
          <w:sz w:val="20"/>
          <w:szCs w:val="20"/>
          <w:lang w:eastAsia="en-US"/>
        </w:rPr>
      </w:pPr>
      <w:r w:rsidRPr="00EC7C9F">
        <w:rPr>
          <w:rFonts w:eastAsiaTheme="minorHAnsi" w:cstheme="minorHAnsi"/>
          <w:i/>
          <w:iCs/>
          <w:sz w:val="20"/>
          <w:szCs w:val="20"/>
          <w:lang w:eastAsia="en-US"/>
        </w:rPr>
        <w:t>As actioned, an extension to the comment’s deadline was agreed with the Planning Officer (and a further two weeks agreed) and a site meeting was agreed with the agent and applicant for 22</w:t>
      </w:r>
      <w:r w:rsidRPr="00EC7C9F">
        <w:rPr>
          <w:rFonts w:eastAsiaTheme="minorHAnsi" w:cstheme="minorHAnsi"/>
          <w:i/>
          <w:iCs/>
          <w:sz w:val="20"/>
          <w:szCs w:val="20"/>
          <w:vertAlign w:val="superscript"/>
          <w:lang w:eastAsia="en-US"/>
        </w:rPr>
        <w:t>nd</w:t>
      </w:r>
      <w:r w:rsidRPr="00EC7C9F">
        <w:rPr>
          <w:rFonts w:eastAsiaTheme="minorHAnsi" w:cstheme="minorHAnsi"/>
          <w:i/>
          <w:iCs/>
          <w:sz w:val="20"/>
          <w:szCs w:val="20"/>
          <w:lang w:eastAsia="en-US"/>
        </w:rPr>
        <w:t xml:space="preserve"> November.</w:t>
      </w:r>
    </w:p>
    <w:p w14:paraId="17BE20DD" w14:textId="77777777" w:rsidR="00906D6D" w:rsidRPr="00EC7C9F" w:rsidRDefault="00906D6D" w:rsidP="00906D6D">
      <w:pPr>
        <w:rPr>
          <w:rFonts w:eastAsiaTheme="minorHAnsi" w:cstheme="minorHAnsi"/>
          <w:b/>
          <w:bCs/>
          <w:i/>
          <w:iCs/>
          <w:sz w:val="20"/>
          <w:szCs w:val="20"/>
          <w:lang w:eastAsia="en-US"/>
        </w:rPr>
      </w:pPr>
      <w:r w:rsidRPr="00EC7C9F">
        <w:rPr>
          <w:rFonts w:eastAsiaTheme="minorHAnsi" w:cstheme="minorHAnsi"/>
          <w:b/>
          <w:bCs/>
          <w:i/>
          <w:iCs/>
          <w:sz w:val="20"/>
          <w:szCs w:val="20"/>
          <w:lang w:eastAsia="en-US"/>
        </w:rPr>
        <w:t>Relevant update from Clerk’s report 24</w:t>
      </w:r>
      <w:r w:rsidRPr="00EC7C9F">
        <w:rPr>
          <w:rFonts w:eastAsiaTheme="minorHAnsi" w:cstheme="minorHAnsi"/>
          <w:b/>
          <w:bCs/>
          <w:i/>
          <w:iCs/>
          <w:sz w:val="20"/>
          <w:szCs w:val="20"/>
          <w:vertAlign w:val="superscript"/>
          <w:lang w:eastAsia="en-US"/>
        </w:rPr>
        <w:t>th</w:t>
      </w:r>
      <w:r w:rsidRPr="00EC7C9F">
        <w:rPr>
          <w:rFonts w:eastAsiaTheme="minorHAnsi" w:cstheme="minorHAnsi"/>
          <w:b/>
          <w:bCs/>
          <w:i/>
          <w:iCs/>
          <w:sz w:val="20"/>
          <w:szCs w:val="20"/>
          <w:lang w:eastAsia="en-US"/>
        </w:rPr>
        <w:t xml:space="preserve"> October</w:t>
      </w:r>
    </w:p>
    <w:p w14:paraId="73FF6D90" w14:textId="77777777" w:rsidR="00906D6D" w:rsidRPr="00EC7C9F" w:rsidRDefault="00906D6D" w:rsidP="00906D6D">
      <w:pPr>
        <w:numPr>
          <w:ilvl w:val="0"/>
          <w:numId w:val="9"/>
        </w:numPr>
        <w:contextualSpacing/>
        <w:rPr>
          <w:rFonts w:eastAsiaTheme="minorHAnsi" w:cstheme="minorHAnsi"/>
          <w:i/>
          <w:iCs/>
          <w:sz w:val="20"/>
          <w:szCs w:val="20"/>
          <w:u w:val="single"/>
          <w:lang w:eastAsia="en-US"/>
        </w:rPr>
      </w:pPr>
      <w:r w:rsidRPr="00EC7C9F">
        <w:rPr>
          <w:rFonts w:eastAsiaTheme="minorHAnsi" w:cstheme="minorHAnsi"/>
          <w:i/>
          <w:iCs/>
          <w:sz w:val="20"/>
          <w:szCs w:val="20"/>
          <w:u w:val="single"/>
          <w:lang w:eastAsia="en-US"/>
        </w:rPr>
        <w:t>VAT claim for the previous 4 years</w:t>
      </w:r>
    </w:p>
    <w:p w14:paraId="291B1EC1" w14:textId="77777777" w:rsidR="00906D6D" w:rsidRDefault="00906D6D" w:rsidP="00906D6D">
      <w:pPr>
        <w:rPr>
          <w:rFonts w:eastAsiaTheme="minorHAnsi" w:cstheme="minorHAnsi"/>
          <w:i/>
          <w:iCs/>
          <w:sz w:val="20"/>
          <w:szCs w:val="20"/>
          <w:lang w:eastAsia="en-US"/>
        </w:rPr>
      </w:pPr>
      <w:r w:rsidRPr="00EC7C9F">
        <w:rPr>
          <w:rFonts w:eastAsiaTheme="minorHAnsi" w:cstheme="minorHAnsi"/>
          <w:i/>
          <w:iCs/>
          <w:sz w:val="20"/>
          <w:szCs w:val="20"/>
          <w:lang w:eastAsia="en-US"/>
        </w:rPr>
        <w:t>Clerk reported to the Finance Committee that HMRC advice is to either wait for handwritten VAT126 form to be processed or to resubmit online. This was reported at the Finance Committee Meeting.</w:t>
      </w:r>
    </w:p>
    <w:p w14:paraId="5BB97039" w14:textId="489D53E3" w:rsidR="00950185" w:rsidRPr="00452FF1" w:rsidRDefault="00950185" w:rsidP="00906D6D">
      <w:pPr>
        <w:rPr>
          <w:rFonts w:eastAsiaTheme="minorHAnsi" w:cstheme="minorHAnsi"/>
          <w:sz w:val="20"/>
          <w:szCs w:val="20"/>
          <w:lang w:eastAsia="en-US"/>
        </w:rPr>
      </w:pPr>
      <w:r w:rsidRPr="00452FF1">
        <w:rPr>
          <w:rFonts w:eastAsiaTheme="minorHAnsi" w:cstheme="minorHAnsi"/>
          <w:sz w:val="20"/>
          <w:szCs w:val="20"/>
          <w:lang w:eastAsia="en-US"/>
        </w:rPr>
        <w:t xml:space="preserve">It was agreed to wait for the handwritten form </w:t>
      </w:r>
      <w:r w:rsidR="00452FF1" w:rsidRPr="00452FF1">
        <w:rPr>
          <w:rFonts w:eastAsiaTheme="minorHAnsi" w:cstheme="minorHAnsi"/>
          <w:sz w:val="20"/>
          <w:szCs w:val="20"/>
          <w:lang w:eastAsia="en-US"/>
        </w:rPr>
        <w:t>to be processed.</w:t>
      </w:r>
    </w:p>
    <w:p w14:paraId="1077AC41" w14:textId="77777777" w:rsidR="00906D6D" w:rsidRPr="00EC7C9F" w:rsidRDefault="00906D6D" w:rsidP="00906D6D">
      <w:pPr>
        <w:numPr>
          <w:ilvl w:val="0"/>
          <w:numId w:val="9"/>
        </w:numPr>
        <w:contextualSpacing/>
        <w:rPr>
          <w:rFonts w:eastAsiaTheme="minorHAnsi" w:cstheme="minorHAnsi"/>
          <w:i/>
          <w:iCs/>
          <w:sz w:val="20"/>
          <w:szCs w:val="20"/>
          <w:u w:val="single"/>
          <w:lang w:eastAsia="en-US"/>
        </w:rPr>
      </w:pPr>
      <w:r w:rsidRPr="00EC7C9F">
        <w:rPr>
          <w:rFonts w:eastAsiaTheme="minorHAnsi" w:cstheme="minorHAnsi"/>
          <w:i/>
          <w:iCs/>
          <w:sz w:val="20"/>
          <w:szCs w:val="20"/>
          <w:u w:val="single"/>
          <w:lang w:eastAsia="en-US"/>
        </w:rPr>
        <w:t>HMRC Payroll</w:t>
      </w:r>
    </w:p>
    <w:p w14:paraId="5823C43C" w14:textId="77777777" w:rsidR="00716BFA" w:rsidRDefault="00906D6D" w:rsidP="00FD2A7F">
      <w:pPr>
        <w:rPr>
          <w:rFonts w:eastAsiaTheme="minorHAnsi" w:cstheme="minorHAnsi"/>
          <w:i/>
          <w:iCs/>
          <w:sz w:val="20"/>
          <w:szCs w:val="20"/>
          <w:lang w:eastAsia="en-US"/>
        </w:rPr>
      </w:pPr>
      <w:r w:rsidRPr="00EC7C9F">
        <w:rPr>
          <w:rFonts w:eastAsiaTheme="minorHAnsi" w:cstheme="minorHAnsi"/>
          <w:i/>
          <w:iCs/>
          <w:sz w:val="20"/>
          <w:szCs w:val="20"/>
          <w:lang w:eastAsia="en-US"/>
        </w:rPr>
        <w:t>The HMRC payroll system is not as user friendly as reported by the Clerk at the previous meeting as there is now a requirement to link free payroll software to the HMRC system. An attempt to access the Councils account have not been successful to date. The Clerk would like to propose use of SHDC payroll system at a cost of £100 per year. This will require consideration by the Finance or Staffing Committee to proceed. For transparency Cllr King is in favour of the HMRC system.</w:t>
      </w:r>
    </w:p>
    <w:p w14:paraId="16E905DD" w14:textId="3604259D" w:rsidR="00FD2A7F" w:rsidRPr="00FD2A7F" w:rsidRDefault="00FD2A7F" w:rsidP="00FD2A7F">
      <w:pPr>
        <w:rPr>
          <w:rFonts w:eastAsiaTheme="minorHAnsi" w:cstheme="minorHAnsi"/>
          <w:i/>
          <w:iCs/>
          <w:sz w:val="20"/>
          <w:szCs w:val="20"/>
          <w:lang w:eastAsia="en-US"/>
        </w:rPr>
      </w:pPr>
      <w:r w:rsidRPr="00FD2A7F">
        <w:rPr>
          <w:rFonts w:eastAsiaTheme="minorHAnsi" w:cstheme="minorHAnsi"/>
          <w:lang w:eastAsia="en-US"/>
        </w:rPr>
        <w:t>It was noted that Cllr Rowe supports the use of the SHDC system.</w:t>
      </w:r>
    </w:p>
    <w:p w14:paraId="0492AB28" w14:textId="77777777" w:rsidR="00FD2A7F" w:rsidRDefault="00FD2A7F" w:rsidP="00FD2A7F">
      <w:pPr>
        <w:rPr>
          <w:rFonts w:eastAsiaTheme="minorHAnsi" w:cstheme="minorHAnsi"/>
          <w:b/>
          <w:bCs/>
          <w:i/>
          <w:iCs/>
          <w:sz w:val="20"/>
          <w:szCs w:val="20"/>
          <w:u w:val="single"/>
          <w:lang w:eastAsia="en-US"/>
        </w:rPr>
      </w:pPr>
    </w:p>
    <w:p w14:paraId="09BCD608" w14:textId="77777777" w:rsidR="00FD2A7F" w:rsidRPr="00EC7C9F" w:rsidRDefault="00FD2A7F" w:rsidP="00FD2A7F">
      <w:pPr>
        <w:rPr>
          <w:rFonts w:eastAsiaTheme="minorHAnsi" w:cstheme="minorHAnsi"/>
          <w:b/>
          <w:bCs/>
          <w:i/>
          <w:iCs/>
          <w:sz w:val="20"/>
          <w:szCs w:val="20"/>
          <w:u w:val="single"/>
          <w:lang w:eastAsia="en-US"/>
        </w:rPr>
      </w:pPr>
      <w:r w:rsidRPr="00EC7C9F">
        <w:rPr>
          <w:rFonts w:eastAsiaTheme="minorHAnsi" w:cstheme="minorHAnsi"/>
          <w:b/>
          <w:bCs/>
          <w:i/>
          <w:iCs/>
          <w:sz w:val="20"/>
          <w:szCs w:val="20"/>
          <w:u w:val="single"/>
          <w:lang w:eastAsia="en-US"/>
        </w:rPr>
        <w:t xml:space="preserve">Other Clerk activity to report </w:t>
      </w:r>
    </w:p>
    <w:p w14:paraId="2C6BA2BC" w14:textId="77777777" w:rsidR="00FD2A7F" w:rsidRPr="00EC7C9F" w:rsidRDefault="00FD2A7F" w:rsidP="00FD2A7F">
      <w:pPr>
        <w:numPr>
          <w:ilvl w:val="0"/>
          <w:numId w:val="10"/>
        </w:numPr>
        <w:contextualSpacing/>
        <w:rPr>
          <w:rFonts w:eastAsiaTheme="minorHAnsi" w:cstheme="minorHAnsi"/>
          <w:b/>
          <w:bCs/>
          <w:i/>
          <w:iCs/>
          <w:sz w:val="20"/>
          <w:szCs w:val="20"/>
          <w:lang w:eastAsia="en-US"/>
        </w:rPr>
      </w:pPr>
      <w:r w:rsidRPr="00EC7C9F">
        <w:rPr>
          <w:rFonts w:eastAsiaTheme="minorHAnsi" w:cstheme="minorHAnsi"/>
          <w:i/>
          <w:iCs/>
          <w:sz w:val="20"/>
          <w:szCs w:val="20"/>
          <w:lang w:eastAsia="en-US"/>
        </w:rPr>
        <w:t>Materials dumped in Fleet Mill Lane by Devon Highways. Clerk working with Lisa Edmunds to resolve.</w:t>
      </w:r>
    </w:p>
    <w:p w14:paraId="384ED81F" w14:textId="0AC45BC4" w:rsidR="00FD2A7F" w:rsidRPr="00590D0D" w:rsidRDefault="00FD2A7F" w:rsidP="00FD2A7F">
      <w:pPr>
        <w:numPr>
          <w:ilvl w:val="0"/>
          <w:numId w:val="10"/>
        </w:numPr>
        <w:contextualSpacing/>
        <w:rPr>
          <w:rFonts w:eastAsiaTheme="minorHAnsi" w:cstheme="minorHAnsi"/>
          <w:b/>
          <w:bCs/>
          <w:i/>
          <w:iCs/>
          <w:sz w:val="20"/>
          <w:szCs w:val="20"/>
          <w:lang w:eastAsia="en-US"/>
        </w:rPr>
      </w:pPr>
      <w:r w:rsidRPr="00EC7C9F">
        <w:rPr>
          <w:rFonts w:eastAsiaTheme="minorHAnsi" w:cstheme="minorHAnsi"/>
          <w:i/>
          <w:iCs/>
          <w:sz w:val="20"/>
          <w:szCs w:val="20"/>
          <w:lang w:eastAsia="en-US"/>
        </w:rPr>
        <w:t xml:space="preserve">Clerk urging response from Patrick </w:t>
      </w:r>
      <w:proofErr w:type="spellStart"/>
      <w:r w:rsidRPr="00EC7C9F">
        <w:rPr>
          <w:rFonts w:eastAsiaTheme="minorHAnsi" w:cstheme="minorHAnsi"/>
          <w:i/>
          <w:iCs/>
          <w:sz w:val="20"/>
          <w:szCs w:val="20"/>
          <w:lang w:eastAsia="en-US"/>
        </w:rPr>
        <w:t>Whymer</w:t>
      </w:r>
      <w:proofErr w:type="spellEnd"/>
      <w:r w:rsidRPr="00EC7C9F">
        <w:rPr>
          <w:rFonts w:eastAsiaTheme="minorHAnsi" w:cstheme="minorHAnsi"/>
          <w:i/>
          <w:iCs/>
          <w:sz w:val="20"/>
          <w:szCs w:val="20"/>
          <w:lang w:eastAsia="en-US"/>
        </w:rPr>
        <w:t xml:space="preserve"> on issue over </w:t>
      </w:r>
      <w:proofErr w:type="spellStart"/>
      <w:r w:rsidRPr="00EC7C9F">
        <w:rPr>
          <w:rFonts w:eastAsiaTheme="minorHAnsi" w:cstheme="minorHAnsi"/>
          <w:i/>
          <w:iCs/>
          <w:sz w:val="20"/>
          <w:szCs w:val="20"/>
          <w:lang w:eastAsia="en-US"/>
        </w:rPr>
        <w:t>Cavanna</w:t>
      </w:r>
      <w:proofErr w:type="spellEnd"/>
      <w:r w:rsidRPr="00EC7C9F">
        <w:rPr>
          <w:rFonts w:eastAsiaTheme="minorHAnsi" w:cstheme="minorHAnsi"/>
          <w:i/>
          <w:iCs/>
          <w:sz w:val="20"/>
          <w:szCs w:val="20"/>
          <w:lang w:eastAsia="en-US"/>
        </w:rPr>
        <w:t xml:space="preserve"> permissive footpath and concerns over its future. </w:t>
      </w:r>
    </w:p>
    <w:p w14:paraId="0B0DE403" w14:textId="77777777" w:rsidR="00590D0D" w:rsidRPr="00FF00BF" w:rsidRDefault="00590D0D" w:rsidP="00590D0D">
      <w:pPr>
        <w:contextualSpacing/>
        <w:rPr>
          <w:rFonts w:eastAsiaTheme="minorHAnsi" w:cstheme="minorHAnsi"/>
          <w:sz w:val="20"/>
          <w:szCs w:val="20"/>
          <w:lang w:eastAsia="en-US"/>
        </w:rPr>
      </w:pPr>
    </w:p>
    <w:p w14:paraId="6EC932D6" w14:textId="45849916" w:rsidR="00590D0D" w:rsidRDefault="00590D0D" w:rsidP="00590D0D">
      <w:pPr>
        <w:contextualSpacing/>
        <w:rPr>
          <w:rFonts w:eastAsiaTheme="minorHAnsi" w:cstheme="minorHAnsi"/>
          <w:sz w:val="20"/>
          <w:szCs w:val="20"/>
          <w:lang w:eastAsia="en-US"/>
        </w:rPr>
      </w:pPr>
      <w:r w:rsidRPr="00FF00BF">
        <w:rPr>
          <w:rFonts w:eastAsiaTheme="minorHAnsi" w:cstheme="minorHAnsi"/>
          <w:sz w:val="20"/>
          <w:szCs w:val="20"/>
          <w:lang w:eastAsia="en-US"/>
        </w:rPr>
        <w:t xml:space="preserve">It was noted that Patrick </w:t>
      </w:r>
      <w:proofErr w:type="spellStart"/>
      <w:r w:rsidRPr="00FF00BF">
        <w:rPr>
          <w:rFonts w:eastAsiaTheme="minorHAnsi" w:cstheme="minorHAnsi"/>
          <w:sz w:val="20"/>
          <w:szCs w:val="20"/>
          <w:lang w:eastAsia="en-US"/>
        </w:rPr>
        <w:t>Whymer</w:t>
      </w:r>
      <w:proofErr w:type="spellEnd"/>
      <w:r w:rsidRPr="00FF00BF">
        <w:rPr>
          <w:rFonts w:eastAsiaTheme="minorHAnsi" w:cstheme="minorHAnsi"/>
          <w:sz w:val="20"/>
          <w:szCs w:val="20"/>
          <w:lang w:eastAsia="en-US"/>
        </w:rPr>
        <w:t xml:space="preserve"> has responded</w:t>
      </w:r>
      <w:r w:rsidR="00FF00BF" w:rsidRPr="00FF00BF">
        <w:rPr>
          <w:rFonts w:eastAsiaTheme="minorHAnsi" w:cstheme="minorHAnsi"/>
          <w:sz w:val="20"/>
          <w:szCs w:val="20"/>
          <w:lang w:eastAsia="en-US"/>
        </w:rPr>
        <w:t>.</w:t>
      </w:r>
    </w:p>
    <w:p w14:paraId="79247E20" w14:textId="77777777" w:rsidR="00EB7CF5" w:rsidRPr="00FF00BF" w:rsidRDefault="00EB7CF5" w:rsidP="00590D0D">
      <w:pPr>
        <w:contextualSpacing/>
        <w:rPr>
          <w:rFonts w:eastAsiaTheme="minorHAnsi" w:cstheme="minorHAnsi"/>
          <w:sz w:val="20"/>
          <w:szCs w:val="20"/>
          <w:lang w:eastAsia="en-US"/>
        </w:rPr>
      </w:pPr>
    </w:p>
    <w:p w14:paraId="78A482F9" w14:textId="2CC51315" w:rsidR="00FF00BF" w:rsidRPr="00FF00BF" w:rsidRDefault="00FF00BF" w:rsidP="00590D0D">
      <w:pPr>
        <w:contextualSpacing/>
        <w:rPr>
          <w:rFonts w:eastAsiaTheme="minorHAnsi" w:cstheme="minorHAnsi"/>
          <w:sz w:val="20"/>
          <w:szCs w:val="20"/>
          <w:lang w:eastAsia="en-US"/>
        </w:rPr>
      </w:pPr>
      <w:r w:rsidRPr="00FF00BF">
        <w:rPr>
          <w:rFonts w:eastAsiaTheme="minorHAnsi" w:cstheme="minorHAnsi"/>
          <w:sz w:val="20"/>
          <w:szCs w:val="20"/>
          <w:lang w:eastAsia="en-US"/>
        </w:rPr>
        <w:t>ACTION: Clerk to circulate the response.</w:t>
      </w:r>
    </w:p>
    <w:p w14:paraId="1F8E05B8" w14:textId="77777777" w:rsidR="00FF00BF" w:rsidRPr="00EC7C9F" w:rsidRDefault="00FF00BF" w:rsidP="00590D0D">
      <w:pPr>
        <w:contextualSpacing/>
        <w:rPr>
          <w:rFonts w:eastAsiaTheme="minorHAnsi" w:cstheme="minorHAnsi"/>
          <w:b/>
          <w:bCs/>
          <w:i/>
          <w:iCs/>
          <w:sz w:val="20"/>
          <w:szCs w:val="20"/>
          <w:lang w:eastAsia="en-US"/>
        </w:rPr>
      </w:pPr>
    </w:p>
    <w:p w14:paraId="43C5DE3A" w14:textId="77777777" w:rsidR="00FD2A7F" w:rsidRPr="00202D55" w:rsidRDefault="00FD2A7F" w:rsidP="00FD2A7F">
      <w:pPr>
        <w:numPr>
          <w:ilvl w:val="0"/>
          <w:numId w:val="10"/>
        </w:numPr>
        <w:contextualSpacing/>
        <w:rPr>
          <w:rFonts w:eastAsiaTheme="minorHAnsi" w:cstheme="minorHAnsi"/>
          <w:b/>
          <w:bCs/>
          <w:i/>
          <w:iCs/>
          <w:sz w:val="20"/>
          <w:szCs w:val="20"/>
          <w:lang w:eastAsia="en-US"/>
        </w:rPr>
      </w:pPr>
      <w:r w:rsidRPr="00EC7C9F">
        <w:rPr>
          <w:rFonts w:eastAsiaTheme="minorHAnsi" w:cstheme="minorHAnsi"/>
          <w:i/>
          <w:iCs/>
          <w:sz w:val="20"/>
          <w:szCs w:val="20"/>
          <w:lang w:eastAsia="en-US"/>
        </w:rPr>
        <w:t>Lady Stumbled on paved area at Rydon Acres. Cllrs King and Rowe assisting the Clerk.</w:t>
      </w:r>
    </w:p>
    <w:p w14:paraId="1FE99DC7" w14:textId="77777777" w:rsidR="00202D55" w:rsidRDefault="00202D55" w:rsidP="00202D55">
      <w:pPr>
        <w:contextualSpacing/>
        <w:rPr>
          <w:rFonts w:eastAsiaTheme="minorHAnsi" w:cstheme="minorHAnsi"/>
          <w:i/>
          <w:iCs/>
          <w:sz w:val="20"/>
          <w:szCs w:val="20"/>
          <w:lang w:eastAsia="en-US"/>
        </w:rPr>
      </w:pPr>
    </w:p>
    <w:p w14:paraId="75FD32B9" w14:textId="13DEA7F2" w:rsidR="00202D55" w:rsidRDefault="006648CB" w:rsidP="00202D55">
      <w:pPr>
        <w:contextualSpacing/>
        <w:rPr>
          <w:rFonts w:eastAsiaTheme="minorHAnsi" w:cstheme="minorHAnsi"/>
          <w:i/>
          <w:iCs/>
          <w:sz w:val="20"/>
          <w:szCs w:val="20"/>
          <w:lang w:eastAsia="en-US"/>
        </w:rPr>
      </w:pPr>
      <w:r>
        <w:rPr>
          <w:rFonts w:eastAsiaTheme="minorHAnsi" w:cstheme="minorHAnsi"/>
          <w:i/>
          <w:iCs/>
          <w:sz w:val="20"/>
          <w:szCs w:val="20"/>
          <w:lang w:eastAsia="en-US"/>
        </w:rPr>
        <w:t xml:space="preserve">It was noted that the ownership of the piece of land needs to be understood </w:t>
      </w:r>
      <w:proofErr w:type="gramStart"/>
      <w:r>
        <w:rPr>
          <w:rFonts w:eastAsiaTheme="minorHAnsi" w:cstheme="minorHAnsi"/>
          <w:i/>
          <w:iCs/>
          <w:sz w:val="20"/>
          <w:szCs w:val="20"/>
          <w:lang w:eastAsia="en-US"/>
        </w:rPr>
        <w:t>in order to</w:t>
      </w:r>
      <w:proofErr w:type="gramEnd"/>
      <w:r>
        <w:rPr>
          <w:rFonts w:eastAsiaTheme="minorHAnsi" w:cstheme="minorHAnsi"/>
          <w:i/>
          <w:iCs/>
          <w:sz w:val="20"/>
          <w:szCs w:val="20"/>
          <w:lang w:eastAsia="en-US"/>
        </w:rPr>
        <w:t xml:space="preserve"> make progress on resolving this issue.</w:t>
      </w:r>
    </w:p>
    <w:p w14:paraId="571B6BEF" w14:textId="77777777" w:rsidR="006648CB" w:rsidRPr="005C6980" w:rsidRDefault="006648CB" w:rsidP="00202D55">
      <w:pPr>
        <w:contextualSpacing/>
        <w:rPr>
          <w:rFonts w:eastAsiaTheme="minorHAnsi" w:cstheme="minorHAnsi"/>
          <w:b/>
          <w:bCs/>
          <w:i/>
          <w:iCs/>
          <w:sz w:val="20"/>
          <w:szCs w:val="20"/>
          <w:lang w:eastAsia="en-US"/>
        </w:rPr>
      </w:pPr>
    </w:p>
    <w:p w14:paraId="307B838E" w14:textId="4DAE8EA4" w:rsidR="006648CB" w:rsidRPr="005C6980" w:rsidRDefault="006648CB" w:rsidP="00202D55">
      <w:pPr>
        <w:contextualSpacing/>
        <w:rPr>
          <w:rFonts w:eastAsiaTheme="minorHAnsi" w:cstheme="minorHAnsi"/>
          <w:b/>
          <w:bCs/>
          <w:sz w:val="20"/>
          <w:szCs w:val="20"/>
          <w:lang w:eastAsia="en-US"/>
        </w:rPr>
      </w:pPr>
      <w:r w:rsidRPr="005C6980">
        <w:rPr>
          <w:rFonts w:eastAsiaTheme="minorHAnsi" w:cstheme="minorHAnsi"/>
          <w:b/>
          <w:bCs/>
          <w:sz w:val="20"/>
          <w:szCs w:val="20"/>
          <w:lang w:eastAsia="en-US"/>
        </w:rPr>
        <w:t xml:space="preserve">ACTION: Clerk to </w:t>
      </w:r>
      <w:r w:rsidR="005C6980" w:rsidRPr="005C6980">
        <w:rPr>
          <w:rFonts w:eastAsiaTheme="minorHAnsi" w:cstheme="minorHAnsi"/>
          <w:b/>
          <w:bCs/>
          <w:sz w:val="20"/>
          <w:szCs w:val="20"/>
          <w:lang w:eastAsia="en-US"/>
        </w:rPr>
        <w:t>identify owner.</w:t>
      </w:r>
    </w:p>
    <w:p w14:paraId="53C15D50" w14:textId="77777777" w:rsidR="005C6980" w:rsidRPr="00EC7C9F" w:rsidRDefault="005C6980" w:rsidP="00202D55">
      <w:pPr>
        <w:contextualSpacing/>
        <w:rPr>
          <w:rFonts w:eastAsiaTheme="minorHAnsi" w:cstheme="minorHAnsi"/>
          <w:b/>
          <w:bCs/>
          <w:i/>
          <w:iCs/>
          <w:sz w:val="20"/>
          <w:szCs w:val="20"/>
          <w:lang w:eastAsia="en-US"/>
        </w:rPr>
      </w:pPr>
    </w:p>
    <w:p w14:paraId="18EB1D0E" w14:textId="77777777" w:rsidR="00FD2A7F" w:rsidRPr="00EC7C9F" w:rsidRDefault="00FD2A7F" w:rsidP="00FD2A7F">
      <w:pPr>
        <w:numPr>
          <w:ilvl w:val="0"/>
          <w:numId w:val="10"/>
        </w:numPr>
        <w:contextualSpacing/>
        <w:rPr>
          <w:rFonts w:eastAsiaTheme="minorHAnsi" w:cstheme="minorHAnsi"/>
          <w:b/>
          <w:bCs/>
          <w:i/>
          <w:iCs/>
          <w:sz w:val="20"/>
          <w:szCs w:val="20"/>
          <w:lang w:eastAsia="en-US"/>
        </w:rPr>
      </w:pPr>
      <w:r w:rsidRPr="00EC7C9F">
        <w:rPr>
          <w:rFonts w:eastAsiaTheme="minorHAnsi" w:cstheme="minorHAnsi"/>
          <w:i/>
          <w:iCs/>
          <w:sz w:val="20"/>
          <w:szCs w:val="20"/>
          <w:lang w:eastAsia="en-US"/>
        </w:rPr>
        <w:t>Finance Committee meeting held, and minutes issued.</w:t>
      </w:r>
    </w:p>
    <w:p w14:paraId="0EC66E97" w14:textId="77777777" w:rsidR="00FD2A7F" w:rsidRPr="00F77454" w:rsidRDefault="00FD2A7F" w:rsidP="00FD2A7F">
      <w:pPr>
        <w:numPr>
          <w:ilvl w:val="0"/>
          <w:numId w:val="10"/>
        </w:numPr>
        <w:contextualSpacing/>
        <w:rPr>
          <w:rFonts w:eastAsiaTheme="minorHAnsi" w:cstheme="minorHAnsi"/>
          <w:b/>
          <w:bCs/>
          <w:i/>
          <w:iCs/>
          <w:sz w:val="20"/>
          <w:szCs w:val="20"/>
          <w:lang w:eastAsia="en-US"/>
        </w:rPr>
      </w:pPr>
      <w:r w:rsidRPr="00EC7C9F">
        <w:rPr>
          <w:rFonts w:eastAsiaTheme="minorHAnsi" w:cstheme="minorHAnsi"/>
          <w:i/>
          <w:iCs/>
          <w:sz w:val="20"/>
          <w:szCs w:val="20"/>
          <w:lang w:eastAsia="en-US"/>
        </w:rPr>
        <w:t>Bird bath insured and Wassail insurance checked.</w:t>
      </w:r>
    </w:p>
    <w:p w14:paraId="72D4A835" w14:textId="77777777" w:rsidR="00F77454" w:rsidRDefault="00F77454" w:rsidP="00F77454">
      <w:pPr>
        <w:contextualSpacing/>
        <w:rPr>
          <w:rFonts w:eastAsiaTheme="minorHAnsi" w:cstheme="minorHAnsi"/>
          <w:i/>
          <w:iCs/>
          <w:sz w:val="20"/>
          <w:szCs w:val="20"/>
          <w:lang w:eastAsia="en-US"/>
        </w:rPr>
      </w:pPr>
    </w:p>
    <w:p w14:paraId="0CF6010C" w14:textId="7597AC7A" w:rsidR="00F77454" w:rsidRDefault="00F77454" w:rsidP="00F77454">
      <w:pPr>
        <w:contextualSpacing/>
        <w:rPr>
          <w:rFonts w:eastAsiaTheme="minorHAnsi" w:cstheme="minorHAnsi"/>
          <w:b/>
          <w:bCs/>
          <w:sz w:val="20"/>
          <w:szCs w:val="20"/>
          <w:lang w:eastAsia="en-US"/>
        </w:rPr>
      </w:pPr>
      <w:r w:rsidRPr="00202D55">
        <w:rPr>
          <w:rFonts w:eastAsiaTheme="minorHAnsi" w:cstheme="minorHAnsi"/>
          <w:b/>
          <w:bCs/>
          <w:sz w:val="20"/>
          <w:szCs w:val="20"/>
          <w:lang w:eastAsia="en-US"/>
        </w:rPr>
        <w:t xml:space="preserve">ACTION: Clerk to </w:t>
      </w:r>
      <w:r w:rsidR="00287C1B" w:rsidRPr="00202D55">
        <w:rPr>
          <w:rFonts w:eastAsiaTheme="minorHAnsi" w:cstheme="minorHAnsi"/>
          <w:b/>
          <w:bCs/>
          <w:sz w:val="20"/>
          <w:szCs w:val="20"/>
          <w:lang w:eastAsia="en-US"/>
        </w:rPr>
        <w:t>seek formal notification of details of Wassail and pass onto the Council</w:t>
      </w:r>
      <w:r w:rsidR="00202D55" w:rsidRPr="00202D55">
        <w:rPr>
          <w:rFonts w:eastAsiaTheme="minorHAnsi" w:cstheme="minorHAnsi"/>
          <w:b/>
          <w:bCs/>
          <w:sz w:val="20"/>
          <w:szCs w:val="20"/>
          <w:lang w:eastAsia="en-US"/>
        </w:rPr>
        <w:t>’s insurance.</w:t>
      </w:r>
    </w:p>
    <w:p w14:paraId="3CE3F2FB" w14:textId="77777777" w:rsidR="00202D55" w:rsidRPr="00202D55" w:rsidRDefault="00202D55" w:rsidP="00F77454">
      <w:pPr>
        <w:contextualSpacing/>
        <w:rPr>
          <w:rFonts w:eastAsiaTheme="minorHAnsi" w:cstheme="minorHAnsi"/>
          <w:b/>
          <w:bCs/>
          <w:sz w:val="20"/>
          <w:szCs w:val="20"/>
          <w:lang w:eastAsia="en-US"/>
        </w:rPr>
      </w:pPr>
    </w:p>
    <w:p w14:paraId="6D8D5BC9" w14:textId="77777777" w:rsidR="00FD2A7F" w:rsidRPr="00EC7C9F" w:rsidRDefault="00FD2A7F" w:rsidP="00FD2A7F">
      <w:pPr>
        <w:numPr>
          <w:ilvl w:val="0"/>
          <w:numId w:val="10"/>
        </w:numPr>
        <w:contextualSpacing/>
        <w:rPr>
          <w:rFonts w:eastAsiaTheme="minorHAnsi" w:cstheme="minorHAnsi"/>
          <w:b/>
          <w:bCs/>
          <w:i/>
          <w:iCs/>
          <w:sz w:val="20"/>
          <w:szCs w:val="20"/>
          <w:lang w:eastAsia="en-US"/>
        </w:rPr>
      </w:pPr>
      <w:r w:rsidRPr="00EC7C9F">
        <w:rPr>
          <w:rFonts w:eastAsiaTheme="minorHAnsi" w:cstheme="minorHAnsi"/>
          <w:i/>
          <w:iCs/>
          <w:sz w:val="20"/>
          <w:szCs w:val="20"/>
          <w:lang w:eastAsia="en-US"/>
        </w:rPr>
        <w:t>At Cllr Harris request the Clerk has requested a meeting with Planning Management to encourage clearing the planning enforcement backlog.</w:t>
      </w:r>
    </w:p>
    <w:p w14:paraId="6307326A" w14:textId="77777777" w:rsidR="00FD2A7F" w:rsidRPr="00EC7C9F" w:rsidRDefault="00FD2A7F" w:rsidP="00FD2A7F">
      <w:pPr>
        <w:rPr>
          <w:rFonts w:eastAsiaTheme="minorHAnsi" w:cstheme="minorHAnsi"/>
          <w:i/>
          <w:iCs/>
          <w:sz w:val="20"/>
          <w:szCs w:val="20"/>
          <w:lang w:eastAsia="en-US"/>
        </w:rPr>
      </w:pPr>
      <w:r w:rsidRPr="00EC7C9F">
        <w:rPr>
          <w:rFonts w:eastAsiaTheme="minorHAnsi" w:cstheme="minorHAnsi"/>
          <w:i/>
          <w:iCs/>
          <w:sz w:val="20"/>
          <w:szCs w:val="20"/>
          <w:lang w:eastAsia="en-US"/>
        </w:rPr>
        <w:t>Main area of focus for December will be budget and precept.</w:t>
      </w:r>
    </w:p>
    <w:p w14:paraId="26260B37" w14:textId="77777777" w:rsidR="00FD2A7F" w:rsidRDefault="00FD2A7F" w:rsidP="00FD2A7F">
      <w:pPr>
        <w:spacing w:after="200" w:line="276" w:lineRule="auto"/>
        <w:rPr>
          <w:rFonts w:ascii="Calibri" w:eastAsia="Calibri" w:hAnsi="Calibri" w:cs="Calibri"/>
          <w:b/>
        </w:rPr>
      </w:pPr>
      <w:r>
        <w:rPr>
          <w:rFonts w:ascii="Calibri" w:eastAsia="Calibri" w:hAnsi="Calibri" w:cs="Calibri"/>
          <w:b/>
        </w:rPr>
        <w:t>22/11/10 Planning Matters</w:t>
      </w:r>
    </w:p>
    <w:p w14:paraId="1C88F661" w14:textId="77777777" w:rsidR="00FD2A7F" w:rsidRPr="00D31FE2" w:rsidRDefault="00FD2A7F" w:rsidP="00FD2A7F">
      <w:pPr>
        <w:spacing w:after="200" w:line="276" w:lineRule="auto"/>
        <w:rPr>
          <w:rFonts w:ascii="Calibri" w:eastAsia="Calibri" w:hAnsi="Calibri" w:cs="Calibri"/>
          <w:bCs/>
        </w:rPr>
      </w:pPr>
      <w:r w:rsidRPr="00D31FE2">
        <w:rPr>
          <w:rFonts w:ascii="Calibri" w:eastAsia="Calibri" w:hAnsi="Calibri" w:cs="Calibri"/>
          <w:bCs/>
        </w:rPr>
        <w:t>The following applications were discussed, and these Comments will be submitted to</w:t>
      </w:r>
      <w:r>
        <w:rPr>
          <w:rFonts w:ascii="Calibri" w:eastAsia="Calibri" w:hAnsi="Calibri" w:cs="Calibri"/>
          <w:bCs/>
        </w:rPr>
        <w:t xml:space="preserve"> Development Management (South Hams and West Devon) for consideration.</w:t>
      </w:r>
    </w:p>
    <w:p w14:paraId="4D609FF5" w14:textId="77777777" w:rsidR="00FD2A7F" w:rsidRDefault="00FD2A7F" w:rsidP="00FD2A7F">
      <w:pPr>
        <w:pStyle w:val="xmsonormal"/>
        <w:numPr>
          <w:ilvl w:val="0"/>
          <w:numId w:val="11"/>
        </w:numPr>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3350/22/CLE</w:t>
      </w:r>
    </w:p>
    <w:p w14:paraId="0EE5671A"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11B115E8"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No comments</w:t>
      </w:r>
    </w:p>
    <w:p w14:paraId="51A2275E"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54CD22EE" w14:textId="77777777" w:rsidR="00FD2A7F" w:rsidRDefault="00FD2A7F" w:rsidP="00FD2A7F">
      <w:pPr>
        <w:pStyle w:val="xmsonormal"/>
        <w:numPr>
          <w:ilvl w:val="0"/>
          <w:numId w:val="11"/>
        </w:numPr>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3612/22/CCN</w:t>
      </w:r>
    </w:p>
    <w:p w14:paraId="5CC1DFDF"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14B65EEE"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No comments</w:t>
      </w:r>
    </w:p>
    <w:p w14:paraId="3364A009"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365C4F5D" w14:textId="77777777" w:rsidR="00FD2A7F" w:rsidRDefault="00FD2A7F" w:rsidP="00FD2A7F">
      <w:pPr>
        <w:pStyle w:val="xmsonormal"/>
        <w:numPr>
          <w:ilvl w:val="0"/>
          <w:numId w:val="11"/>
        </w:numPr>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1999/22/HHO    Stoke Court</w:t>
      </w:r>
    </w:p>
    <w:p w14:paraId="0E5D7150"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31D0CB54"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The Council are concerned that as this property is within the Conservation Area the proposal to demolish the existing chimney stack and replace it by the installation of twin metal (steel) wall flue system that extends above the adjoining roof:</w:t>
      </w:r>
    </w:p>
    <w:p w14:paraId="32151103"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6D3A5C1B" w14:textId="77777777" w:rsidR="00FD2A7F" w:rsidRDefault="00FD2A7F" w:rsidP="00FD2A7F">
      <w:pPr>
        <w:pStyle w:val="xmsolistparagraph"/>
        <w:shd w:val="clear" w:color="auto" w:fill="FFFFFF"/>
        <w:spacing w:before="0" w:beforeAutospacing="0" w:after="0" w:afterAutospacing="0"/>
        <w:ind w:left="1080" w:hanging="720"/>
        <w:rPr>
          <w:rFonts w:ascii="Calibri" w:hAnsi="Calibri" w:cs="Calibri"/>
          <w:color w:val="242424"/>
          <w:sz w:val="22"/>
          <w:szCs w:val="22"/>
        </w:rPr>
      </w:pPr>
      <w:r>
        <w:rPr>
          <w:rFonts w:ascii="Segoe UI" w:hAnsi="Segoe UI" w:cs="Segoe UI"/>
          <w:color w:val="242424"/>
          <w:sz w:val="20"/>
          <w:szCs w:val="20"/>
          <w:bdr w:val="none" w:sz="0" w:space="0" w:color="auto" w:frame="1"/>
        </w:rPr>
        <w:t>3.1</w:t>
      </w:r>
      <w:r>
        <w:rPr>
          <w:color w:val="242424"/>
          <w:sz w:val="14"/>
          <w:szCs w:val="14"/>
          <w:bdr w:val="none" w:sz="0" w:space="0" w:color="auto" w:frame="1"/>
        </w:rPr>
        <w:t>              </w:t>
      </w:r>
      <w:r>
        <w:rPr>
          <w:rFonts w:ascii="Segoe UI" w:hAnsi="Segoe UI" w:cs="Segoe UI"/>
          <w:color w:val="242424"/>
          <w:sz w:val="20"/>
          <w:szCs w:val="20"/>
          <w:bdr w:val="none" w:sz="0" w:space="0" w:color="auto" w:frame="1"/>
        </w:rPr>
        <w:t>Will not comply with Policy Dev 21.3 – Designated Heritage Assets</w:t>
      </w:r>
    </w:p>
    <w:p w14:paraId="72EC649A" w14:textId="77777777" w:rsidR="00FD2A7F" w:rsidRDefault="00FD2A7F" w:rsidP="00FD2A7F">
      <w:pPr>
        <w:pStyle w:val="xmsolistparagraph"/>
        <w:shd w:val="clear" w:color="auto" w:fill="FFFFFF"/>
        <w:spacing w:before="0" w:beforeAutospacing="0" w:after="0" w:afterAutospacing="0"/>
        <w:ind w:left="1080"/>
        <w:rPr>
          <w:rFonts w:ascii="Calibri" w:hAnsi="Calibri" w:cs="Calibri"/>
          <w:color w:val="242424"/>
          <w:sz w:val="22"/>
          <w:szCs w:val="22"/>
        </w:rPr>
      </w:pPr>
      <w:r>
        <w:rPr>
          <w:rFonts w:ascii="Segoe UI" w:hAnsi="Segoe UI" w:cs="Segoe UI"/>
          <w:color w:val="242424"/>
          <w:sz w:val="20"/>
          <w:szCs w:val="20"/>
          <w:bdr w:val="none" w:sz="0" w:space="0" w:color="auto" w:frame="1"/>
        </w:rPr>
        <w:t>6.63 – the proposal will not preserve or enhance the area by showing respect and compatibility.</w:t>
      </w:r>
    </w:p>
    <w:p w14:paraId="71DC5E41" w14:textId="77777777" w:rsidR="00FD2A7F" w:rsidRDefault="00FD2A7F" w:rsidP="00FD2A7F">
      <w:pPr>
        <w:pStyle w:val="xmsolistparagraph"/>
        <w:shd w:val="clear" w:color="auto" w:fill="FFFFFF"/>
        <w:spacing w:before="0" w:beforeAutospacing="0" w:after="0" w:afterAutospacing="0"/>
        <w:ind w:left="108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2E18DCA0" w14:textId="77777777" w:rsidR="00FD2A7F" w:rsidRDefault="00FD2A7F" w:rsidP="00FD2A7F">
      <w:pPr>
        <w:pStyle w:val="xmsolistparagraph"/>
        <w:shd w:val="clear" w:color="auto" w:fill="FFFFFF"/>
        <w:spacing w:before="0" w:beforeAutospacing="0" w:after="0" w:afterAutospacing="0"/>
        <w:ind w:left="1080" w:hanging="720"/>
        <w:rPr>
          <w:rFonts w:ascii="Calibri" w:hAnsi="Calibri" w:cs="Calibri"/>
          <w:color w:val="242424"/>
          <w:sz w:val="22"/>
          <w:szCs w:val="22"/>
        </w:rPr>
      </w:pPr>
      <w:r>
        <w:rPr>
          <w:rFonts w:ascii="Segoe UI" w:hAnsi="Segoe UI" w:cs="Segoe UI"/>
          <w:color w:val="242424"/>
          <w:sz w:val="20"/>
          <w:szCs w:val="20"/>
          <w:bdr w:val="none" w:sz="0" w:space="0" w:color="auto" w:frame="1"/>
        </w:rPr>
        <w:lastRenderedPageBreak/>
        <w:t>3.2</w:t>
      </w:r>
      <w:r>
        <w:rPr>
          <w:color w:val="242424"/>
          <w:sz w:val="14"/>
          <w:szCs w:val="14"/>
          <w:bdr w:val="none" w:sz="0" w:space="0" w:color="auto" w:frame="1"/>
        </w:rPr>
        <w:t>              </w:t>
      </w:r>
      <w:r>
        <w:rPr>
          <w:rFonts w:ascii="Segoe UI" w:hAnsi="Segoe UI" w:cs="Segoe UI"/>
          <w:color w:val="242424"/>
          <w:sz w:val="20"/>
          <w:szCs w:val="20"/>
          <w:bdr w:val="none" w:sz="0" w:space="0" w:color="auto" w:frame="1"/>
        </w:rPr>
        <w:t>It would be possible to rebuild the chimney and hide the twin metal (steel) flue system within the chimney which would preserve the character of the property within the conservation area.</w:t>
      </w:r>
    </w:p>
    <w:p w14:paraId="0AD4A717"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1B1AE357" w14:textId="77777777" w:rsidR="00FD2A7F" w:rsidRDefault="00FD2A7F" w:rsidP="00FD2A7F">
      <w:pPr>
        <w:pStyle w:val="xmsolistparagraph"/>
        <w:shd w:val="clear" w:color="auto" w:fill="FFFFFF"/>
        <w:spacing w:before="0" w:beforeAutospacing="0" w:after="0" w:afterAutospacing="0"/>
        <w:ind w:left="1080" w:hanging="720"/>
        <w:rPr>
          <w:rFonts w:ascii="Calibri" w:hAnsi="Calibri" w:cs="Calibri"/>
          <w:color w:val="242424"/>
          <w:sz w:val="22"/>
          <w:szCs w:val="22"/>
        </w:rPr>
      </w:pPr>
      <w:r>
        <w:rPr>
          <w:rFonts w:ascii="Segoe UI" w:hAnsi="Segoe UI" w:cs="Segoe UI"/>
          <w:color w:val="242424"/>
          <w:sz w:val="20"/>
          <w:szCs w:val="20"/>
          <w:bdr w:val="none" w:sz="0" w:space="0" w:color="auto" w:frame="1"/>
        </w:rPr>
        <w:t>.33</w:t>
      </w:r>
      <w:r>
        <w:rPr>
          <w:color w:val="242424"/>
          <w:sz w:val="14"/>
          <w:szCs w:val="14"/>
          <w:bdr w:val="none" w:sz="0" w:space="0" w:color="auto" w:frame="1"/>
        </w:rPr>
        <w:t>              </w:t>
      </w:r>
      <w:r>
        <w:rPr>
          <w:rFonts w:ascii="Segoe UI" w:hAnsi="Segoe UI" w:cs="Segoe UI"/>
          <w:color w:val="242424"/>
          <w:sz w:val="20"/>
          <w:szCs w:val="20"/>
          <w:bdr w:val="none" w:sz="0" w:space="0" w:color="auto" w:frame="1"/>
        </w:rPr>
        <w:t>The proposal just to install externally the twin metal (streel) flue is out of keeping and the shiny appearance will detract from the character of the conservation area.</w:t>
      </w:r>
    </w:p>
    <w:p w14:paraId="71904D1B"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47EAF01B" w14:textId="77777777" w:rsidR="00FD2A7F" w:rsidRDefault="00FD2A7F" w:rsidP="00FD2A7F">
      <w:pPr>
        <w:pStyle w:val="xmsolistparagraph"/>
        <w:shd w:val="clear" w:color="auto" w:fill="FFFFFF"/>
        <w:spacing w:before="0" w:beforeAutospacing="0" w:after="0" w:afterAutospacing="0"/>
        <w:ind w:left="108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1B0A19D9"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Recommendation is for refusal</w:t>
      </w:r>
    </w:p>
    <w:p w14:paraId="6D8E4BBB"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06FC4417" w14:textId="77777777" w:rsidR="00FD2A7F" w:rsidRDefault="00FD2A7F" w:rsidP="00FD2A7F">
      <w:pPr>
        <w:pStyle w:val="xmsonormal"/>
        <w:numPr>
          <w:ilvl w:val="0"/>
          <w:numId w:val="11"/>
        </w:numPr>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3623/22/TPO</w:t>
      </w:r>
    </w:p>
    <w:p w14:paraId="16CCE346"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4D37C1C1"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No comments</w:t>
      </w:r>
    </w:p>
    <w:p w14:paraId="6F10F455"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787A5E4E" w14:textId="77777777" w:rsidR="00FD2A7F" w:rsidRDefault="00FD2A7F" w:rsidP="00FD2A7F">
      <w:pPr>
        <w:pStyle w:val="xmsonormal"/>
        <w:numPr>
          <w:ilvl w:val="0"/>
          <w:numId w:val="11"/>
        </w:numPr>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3524/22/CLE</w:t>
      </w:r>
    </w:p>
    <w:p w14:paraId="0980D93D"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2F1AB93A"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The Council would like further clarification on the following points which relate to the application:</w:t>
      </w:r>
    </w:p>
    <w:p w14:paraId="2F40A529"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5E0CED7C" w14:textId="77777777" w:rsidR="00FD2A7F" w:rsidRDefault="00FD2A7F" w:rsidP="00FD2A7F">
      <w:pPr>
        <w:pStyle w:val="xmsolistparagraph"/>
        <w:shd w:val="clear" w:color="auto" w:fill="FFFFFF"/>
        <w:spacing w:before="0" w:beforeAutospacing="0" w:after="0" w:afterAutospacing="0"/>
        <w:ind w:left="1080" w:hanging="720"/>
        <w:rPr>
          <w:rFonts w:ascii="Calibri" w:hAnsi="Calibri" w:cs="Calibri"/>
          <w:color w:val="242424"/>
          <w:sz w:val="22"/>
          <w:szCs w:val="22"/>
        </w:rPr>
      </w:pPr>
      <w:r>
        <w:rPr>
          <w:rFonts w:ascii="Segoe UI" w:hAnsi="Segoe UI" w:cs="Segoe UI"/>
          <w:color w:val="242424"/>
          <w:sz w:val="20"/>
          <w:szCs w:val="20"/>
          <w:bdr w:val="none" w:sz="0" w:space="0" w:color="auto" w:frame="1"/>
        </w:rPr>
        <w:t>5.1</w:t>
      </w:r>
      <w:r>
        <w:rPr>
          <w:color w:val="242424"/>
          <w:sz w:val="14"/>
          <w:szCs w:val="14"/>
          <w:bdr w:val="none" w:sz="0" w:space="0" w:color="auto" w:frame="1"/>
        </w:rPr>
        <w:t>              </w:t>
      </w:r>
      <w:r>
        <w:rPr>
          <w:rFonts w:ascii="Segoe UI" w:hAnsi="Segoe UI" w:cs="Segoe UI"/>
          <w:color w:val="242424"/>
          <w:sz w:val="20"/>
          <w:szCs w:val="20"/>
          <w:bdr w:val="none" w:sz="0" w:space="0" w:color="auto" w:frame="1"/>
        </w:rPr>
        <w:t>There is a previous application reference 52/0829/06/F which is referred to on plans with the application.</w:t>
      </w:r>
    </w:p>
    <w:p w14:paraId="30FF94DA" w14:textId="77777777" w:rsidR="00FD2A7F" w:rsidRDefault="00FD2A7F" w:rsidP="00FD2A7F">
      <w:pPr>
        <w:pStyle w:val="xmsolistparagraph"/>
        <w:shd w:val="clear" w:color="auto" w:fill="FFFFFF"/>
        <w:spacing w:before="0" w:beforeAutospacing="0" w:after="0" w:afterAutospacing="0"/>
        <w:ind w:left="1080"/>
        <w:rPr>
          <w:rFonts w:ascii="Calibri" w:hAnsi="Calibri" w:cs="Calibri"/>
          <w:color w:val="242424"/>
          <w:sz w:val="22"/>
          <w:szCs w:val="22"/>
        </w:rPr>
      </w:pPr>
      <w:r>
        <w:rPr>
          <w:rFonts w:ascii="Segoe UI" w:hAnsi="Segoe UI" w:cs="Segoe UI"/>
          <w:color w:val="242424"/>
          <w:sz w:val="20"/>
          <w:szCs w:val="20"/>
          <w:bdr w:val="none" w:sz="0" w:space="0" w:color="auto" w:frame="1"/>
        </w:rPr>
        <w:t>Are the works shown on these plans also included within the current application as being either started or completed?</w:t>
      </w:r>
    </w:p>
    <w:p w14:paraId="57FE2AC3"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4CBB6430" w14:textId="77777777" w:rsidR="00FD2A7F" w:rsidRDefault="00FD2A7F" w:rsidP="00FD2A7F">
      <w:pPr>
        <w:pStyle w:val="xmsolistparagraph"/>
        <w:shd w:val="clear" w:color="auto" w:fill="FFFFFF"/>
        <w:spacing w:before="0" w:beforeAutospacing="0" w:after="0" w:afterAutospacing="0"/>
        <w:ind w:left="720" w:hanging="720"/>
        <w:rPr>
          <w:rFonts w:ascii="Calibri" w:hAnsi="Calibri" w:cs="Calibri"/>
          <w:color w:val="242424"/>
          <w:sz w:val="22"/>
          <w:szCs w:val="22"/>
        </w:rPr>
      </w:pPr>
      <w:r>
        <w:rPr>
          <w:color w:val="242424"/>
          <w:sz w:val="14"/>
          <w:szCs w:val="14"/>
          <w:bdr w:val="none" w:sz="0" w:space="0" w:color="auto" w:frame="1"/>
        </w:rPr>
        <w:t>         </w:t>
      </w:r>
      <w:r>
        <w:rPr>
          <w:rFonts w:ascii="Segoe UI" w:hAnsi="Segoe UI" w:cs="Segoe UI"/>
          <w:color w:val="242424"/>
          <w:sz w:val="20"/>
          <w:szCs w:val="20"/>
          <w:bdr w:val="none" w:sz="0" w:space="0" w:color="auto" w:frame="1"/>
        </w:rPr>
        <w:t>5.2</w:t>
      </w:r>
      <w:r>
        <w:rPr>
          <w:color w:val="242424"/>
          <w:sz w:val="14"/>
          <w:szCs w:val="14"/>
          <w:bdr w:val="none" w:sz="0" w:space="0" w:color="auto" w:frame="1"/>
        </w:rPr>
        <w:t>   </w:t>
      </w:r>
      <w:r>
        <w:rPr>
          <w:rFonts w:ascii="Segoe UI" w:hAnsi="Segoe UI" w:cs="Segoe UI"/>
          <w:color w:val="242424"/>
          <w:sz w:val="20"/>
          <w:szCs w:val="20"/>
          <w:bdr w:val="none" w:sz="0" w:space="0" w:color="auto" w:frame="1"/>
        </w:rPr>
        <w:t>The application includes planning approval to application 52/1523/13/</w:t>
      </w:r>
      <w:proofErr w:type="gramStart"/>
      <w:r>
        <w:rPr>
          <w:rFonts w:ascii="Segoe UI" w:hAnsi="Segoe UI" w:cs="Segoe UI"/>
          <w:color w:val="242424"/>
          <w:sz w:val="20"/>
          <w:szCs w:val="20"/>
          <w:bdr w:val="none" w:sz="0" w:space="0" w:color="auto" w:frame="1"/>
        </w:rPr>
        <w:t>F</w:t>
      </w:r>
      <w:proofErr w:type="gramEnd"/>
      <w:r>
        <w:rPr>
          <w:rFonts w:ascii="Segoe UI" w:hAnsi="Segoe UI" w:cs="Segoe UI"/>
          <w:color w:val="242424"/>
          <w:sz w:val="20"/>
          <w:szCs w:val="20"/>
          <w:bdr w:val="none" w:sz="0" w:space="0" w:color="auto" w:frame="1"/>
        </w:rPr>
        <w:t xml:space="preserve"> but this is not mentioned in the application form?</w:t>
      </w:r>
    </w:p>
    <w:p w14:paraId="4BFF6E1D" w14:textId="77777777" w:rsidR="00FD2A7F" w:rsidRDefault="00FD2A7F" w:rsidP="00FD2A7F">
      <w:pPr>
        <w:pStyle w:val="xmsolistparagraph"/>
        <w:shd w:val="clear" w:color="auto" w:fill="FFFFFF"/>
        <w:spacing w:before="0" w:beforeAutospacing="0" w:after="0" w:afterAutospacing="0"/>
        <w:ind w:left="1080"/>
        <w:rPr>
          <w:rFonts w:ascii="Calibri" w:hAnsi="Calibri" w:cs="Calibri"/>
          <w:color w:val="242424"/>
          <w:sz w:val="22"/>
          <w:szCs w:val="22"/>
        </w:rPr>
      </w:pPr>
      <w:r>
        <w:rPr>
          <w:rFonts w:ascii="Segoe UI" w:hAnsi="Segoe UI" w:cs="Segoe UI"/>
          <w:color w:val="242424"/>
          <w:sz w:val="20"/>
          <w:szCs w:val="20"/>
          <w:bdr w:val="none" w:sz="0" w:space="0" w:color="auto" w:frame="1"/>
        </w:rPr>
        <w:t>Are the works detailed on this application also to be part of the current approval process?</w:t>
      </w:r>
    </w:p>
    <w:p w14:paraId="21301EDC"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4E1CACF8" w14:textId="77777777" w:rsidR="00FD2A7F" w:rsidRDefault="00FD2A7F" w:rsidP="00FD2A7F">
      <w:pPr>
        <w:pStyle w:val="xmsolistparagraph"/>
        <w:shd w:val="clear" w:color="auto" w:fill="FFFFFF"/>
        <w:spacing w:before="0" w:beforeAutospacing="0" w:after="0" w:afterAutospacing="0"/>
        <w:ind w:left="1080" w:hanging="720"/>
        <w:rPr>
          <w:rFonts w:ascii="Calibri" w:hAnsi="Calibri" w:cs="Calibri"/>
          <w:color w:val="242424"/>
          <w:sz w:val="22"/>
          <w:szCs w:val="22"/>
        </w:rPr>
      </w:pPr>
      <w:r>
        <w:rPr>
          <w:rFonts w:ascii="Segoe UI" w:hAnsi="Segoe UI" w:cs="Segoe UI"/>
          <w:color w:val="242424"/>
          <w:sz w:val="20"/>
          <w:szCs w:val="20"/>
          <w:bdr w:val="none" w:sz="0" w:space="0" w:color="auto" w:frame="1"/>
        </w:rPr>
        <w:t>5.3</w:t>
      </w:r>
      <w:r>
        <w:rPr>
          <w:color w:val="242424"/>
          <w:sz w:val="14"/>
          <w:szCs w:val="14"/>
          <w:bdr w:val="none" w:sz="0" w:space="0" w:color="auto" w:frame="1"/>
        </w:rPr>
        <w:t>              </w:t>
      </w:r>
      <w:r>
        <w:rPr>
          <w:rFonts w:ascii="Segoe UI" w:hAnsi="Segoe UI" w:cs="Segoe UI"/>
          <w:color w:val="242424"/>
          <w:sz w:val="20"/>
          <w:szCs w:val="20"/>
          <w:bdr w:val="none" w:sz="0" w:space="0" w:color="auto" w:frame="1"/>
        </w:rPr>
        <w:t>The application form mentions planning reference 52/0441/10/F</w:t>
      </w:r>
    </w:p>
    <w:p w14:paraId="3D249823" w14:textId="77777777" w:rsidR="00FD2A7F" w:rsidRDefault="00FD2A7F" w:rsidP="00FD2A7F">
      <w:pPr>
        <w:pStyle w:val="xmsolistparagraph"/>
        <w:shd w:val="clear" w:color="auto" w:fill="FFFFFF"/>
        <w:spacing w:before="0" w:beforeAutospacing="0" w:after="0" w:afterAutospacing="0"/>
        <w:ind w:left="1080"/>
        <w:rPr>
          <w:rFonts w:ascii="Calibri" w:hAnsi="Calibri" w:cs="Calibri"/>
          <w:color w:val="242424"/>
          <w:sz w:val="22"/>
          <w:szCs w:val="22"/>
        </w:rPr>
      </w:pPr>
      <w:r>
        <w:rPr>
          <w:rFonts w:ascii="Segoe UI" w:hAnsi="Segoe UI" w:cs="Segoe UI"/>
          <w:color w:val="242424"/>
          <w:sz w:val="20"/>
          <w:szCs w:val="20"/>
          <w:bdr w:val="none" w:sz="0" w:space="0" w:color="auto" w:frame="1"/>
        </w:rPr>
        <w:t xml:space="preserve">The site location plan for this application differs from the one submitted as part of the current </w:t>
      </w:r>
      <w:proofErr w:type="gramStart"/>
      <w:r>
        <w:rPr>
          <w:rFonts w:ascii="Segoe UI" w:hAnsi="Segoe UI" w:cs="Segoe UI"/>
          <w:color w:val="242424"/>
          <w:sz w:val="20"/>
          <w:szCs w:val="20"/>
          <w:bdr w:val="none" w:sz="0" w:space="0" w:color="auto" w:frame="1"/>
        </w:rPr>
        <w:t>application?</w:t>
      </w:r>
      <w:proofErr w:type="gramEnd"/>
    </w:p>
    <w:p w14:paraId="3FED3BB9"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0B190D37" w14:textId="77777777" w:rsidR="00FD2A7F" w:rsidRDefault="00FD2A7F" w:rsidP="00FD2A7F">
      <w:pPr>
        <w:pStyle w:val="xmsolistparagraph"/>
        <w:shd w:val="clear" w:color="auto" w:fill="FFFFFF"/>
        <w:spacing w:before="0" w:beforeAutospacing="0" w:after="0" w:afterAutospacing="0"/>
        <w:ind w:left="1080" w:hanging="720"/>
        <w:rPr>
          <w:rFonts w:ascii="Calibri" w:hAnsi="Calibri" w:cs="Calibri"/>
          <w:color w:val="242424"/>
          <w:sz w:val="22"/>
          <w:szCs w:val="22"/>
        </w:rPr>
      </w:pPr>
      <w:r>
        <w:rPr>
          <w:rFonts w:ascii="Segoe UI" w:hAnsi="Segoe UI" w:cs="Segoe UI"/>
          <w:color w:val="242424"/>
          <w:sz w:val="20"/>
          <w:szCs w:val="20"/>
          <w:bdr w:val="none" w:sz="0" w:space="0" w:color="auto" w:frame="1"/>
        </w:rPr>
        <w:t>5.4</w:t>
      </w:r>
      <w:r>
        <w:rPr>
          <w:color w:val="242424"/>
          <w:sz w:val="14"/>
          <w:szCs w:val="14"/>
          <w:bdr w:val="none" w:sz="0" w:space="0" w:color="auto" w:frame="1"/>
        </w:rPr>
        <w:t>              </w:t>
      </w:r>
      <w:r>
        <w:rPr>
          <w:rFonts w:ascii="Segoe UI" w:hAnsi="Segoe UI" w:cs="Segoe UI"/>
          <w:color w:val="242424"/>
          <w:sz w:val="20"/>
          <w:szCs w:val="20"/>
          <w:bdr w:val="none" w:sz="0" w:space="0" w:color="auto" w:frame="1"/>
        </w:rPr>
        <w:t>A Section 106 agreement was entered into as part of application. How does this relate to the current application and as such what is the current requirements for parking for the property and the location of the required parking spaces?</w:t>
      </w:r>
    </w:p>
    <w:p w14:paraId="5B1CA4C3"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74E9A600" w14:textId="77777777" w:rsidR="00FD2A7F" w:rsidRDefault="00FD2A7F" w:rsidP="00FD2A7F">
      <w:pPr>
        <w:pStyle w:val="xmsolistparagraph"/>
        <w:shd w:val="clear" w:color="auto" w:fill="FFFFFF"/>
        <w:spacing w:before="0" w:beforeAutospacing="0" w:after="0" w:afterAutospacing="0"/>
        <w:ind w:left="1080" w:hanging="720"/>
        <w:rPr>
          <w:rFonts w:ascii="Calibri" w:hAnsi="Calibri" w:cs="Calibri"/>
          <w:color w:val="242424"/>
          <w:sz w:val="22"/>
          <w:szCs w:val="22"/>
        </w:rPr>
      </w:pPr>
      <w:r>
        <w:rPr>
          <w:rFonts w:ascii="Segoe UI" w:hAnsi="Segoe UI" w:cs="Segoe UI"/>
          <w:color w:val="242424"/>
          <w:sz w:val="20"/>
          <w:szCs w:val="20"/>
          <w:bdr w:val="none" w:sz="0" w:space="0" w:color="auto" w:frame="1"/>
        </w:rPr>
        <w:t>5.5</w:t>
      </w:r>
      <w:r>
        <w:rPr>
          <w:color w:val="242424"/>
          <w:sz w:val="14"/>
          <w:szCs w:val="14"/>
          <w:bdr w:val="none" w:sz="0" w:space="0" w:color="auto" w:frame="1"/>
        </w:rPr>
        <w:t>              </w:t>
      </w:r>
      <w:r>
        <w:rPr>
          <w:rFonts w:ascii="Segoe UI" w:hAnsi="Segoe UI" w:cs="Segoe UI"/>
          <w:color w:val="242424"/>
          <w:sz w:val="20"/>
          <w:szCs w:val="20"/>
          <w:bdr w:val="none" w:sz="0" w:space="0" w:color="auto" w:frame="1"/>
        </w:rPr>
        <w:t>Pre app planning advice was provided for this application, and it would be helpful if the Council had a copy of this to understand exactly what works and agreements in relation to all the applications the current application relates to.</w:t>
      </w:r>
    </w:p>
    <w:p w14:paraId="4292540C" w14:textId="77777777" w:rsidR="00FD2A7F" w:rsidRDefault="00FD2A7F" w:rsidP="00FD2A7F">
      <w:pPr>
        <w:pStyle w:val="xmsolistparagraph"/>
        <w:shd w:val="clear" w:color="auto" w:fill="FFFFFF"/>
        <w:spacing w:before="0" w:beforeAutospacing="0" w:after="0" w:afterAutospacing="0"/>
        <w:ind w:left="72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02AF288E"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At present the Council requires further clarification of the above comments before a final decision can be made.</w:t>
      </w:r>
    </w:p>
    <w:p w14:paraId="14B37B0C"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44843C53" w14:textId="77777777" w:rsidR="00FD2A7F" w:rsidRDefault="00FD2A7F" w:rsidP="00FD2A7F">
      <w:pPr>
        <w:pStyle w:val="xmsonormal"/>
        <w:numPr>
          <w:ilvl w:val="0"/>
          <w:numId w:val="11"/>
        </w:numPr>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3057/21/FUL – The Round House – (Resubmission of 3863/20/FUL)</w:t>
      </w:r>
    </w:p>
    <w:p w14:paraId="200B1924"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64D03D83"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The Parish Council have held a site meeting with the applicant and his agent.</w:t>
      </w:r>
    </w:p>
    <w:p w14:paraId="23D4B6B7"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32724214"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Arising from that meeting the applicant is prepared to:</w:t>
      </w:r>
    </w:p>
    <w:p w14:paraId="645DCA90"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7D30D338" w14:textId="77777777" w:rsidR="00FD2A7F" w:rsidRDefault="00FD2A7F" w:rsidP="00FD2A7F">
      <w:pPr>
        <w:pStyle w:val="xmsolistparagraph"/>
        <w:shd w:val="clear" w:color="auto" w:fill="FFFFFF"/>
        <w:spacing w:before="0" w:beforeAutospacing="0" w:after="0" w:afterAutospacing="0"/>
        <w:ind w:left="1080" w:hanging="720"/>
        <w:rPr>
          <w:rFonts w:ascii="Calibri" w:hAnsi="Calibri" w:cs="Calibri"/>
          <w:color w:val="242424"/>
          <w:sz w:val="22"/>
          <w:szCs w:val="22"/>
        </w:rPr>
      </w:pPr>
      <w:r>
        <w:rPr>
          <w:rFonts w:ascii="Segoe UI" w:hAnsi="Segoe UI" w:cs="Segoe UI"/>
          <w:color w:val="242424"/>
          <w:sz w:val="20"/>
          <w:szCs w:val="20"/>
          <w:bdr w:val="none" w:sz="0" w:space="0" w:color="auto" w:frame="1"/>
        </w:rPr>
        <w:t>1</w:t>
      </w:r>
      <w:r>
        <w:rPr>
          <w:color w:val="242424"/>
          <w:sz w:val="14"/>
          <w:szCs w:val="14"/>
          <w:bdr w:val="none" w:sz="0" w:space="0" w:color="auto" w:frame="1"/>
        </w:rPr>
        <w:t>              </w:t>
      </w:r>
      <w:r>
        <w:rPr>
          <w:rFonts w:ascii="Segoe UI" w:hAnsi="Segoe UI" w:cs="Segoe UI"/>
          <w:color w:val="242424"/>
          <w:sz w:val="20"/>
          <w:szCs w:val="20"/>
          <w:bdr w:val="none" w:sz="0" w:space="0" w:color="auto" w:frame="1"/>
        </w:rPr>
        <w:t>Accept a condition on the approval restricting the use of the building solely for the purposes of woodland management and the uses shown on the plans accompanying the application. No residential use either permanent or temporary is to be allowed within the property.</w:t>
      </w:r>
    </w:p>
    <w:p w14:paraId="55241489" w14:textId="77777777" w:rsidR="00FD2A7F" w:rsidRDefault="00FD2A7F" w:rsidP="00FD2A7F">
      <w:pPr>
        <w:pStyle w:val="xmsolistparagraph"/>
        <w:shd w:val="clear" w:color="auto" w:fill="FFFFFF"/>
        <w:spacing w:before="0" w:beforeAutospacing="0" w:after="0" w:afterAutospacing="0"/>
        <w:ind w:left="1080" w:hanging="720"/>
        <w:rPr>
          <w:rFonts w:ascii="Calibri" w:hAnsi="Calibri" w:cs="Calibri"/>
          <w:color w:val="242424"/>
          <w:sz w:val="22"/>
          <w:szCs w:val="22"/>
        </w:rPr>
      </w:pPr>
      <w:r>
        <w:rPr>
          <w:rFonts w:ascii="Segoe UI" w:hAnsi="Segoe UI" w:cs="Segoe UI"/>
          <w:color w:val="242424"/>
          <w:sz w:val="20"/>
          <w:szCs w:val="20"/>
          <w:bdr w:val="none" w:sz="0" w:space="0" w:color="auto" w:frame="1"/>
        </w:rPr>
        <w:lastRenderedPageBreak/>
        <w:t>2</w:t>
      </w:r>
      <w:r>
        <w:rPr>
          <w:color w:val="242424"/>
          <w:sz w:val="14"/>
          <w:szCs w:val="14"/>
          <w:bdr w:val="none" w:sz="0" w:space="0" w:color="auto" w:frame="1"/>
        </w:rPr>
        <w:t>              </w:t>
      </w:r>
      <w:r>
        <w:rPr>
          <w:rFonts w:ascii="Segoe UI" w:hAnsi="Segoe UI" w:cs="Segoe UI"/>
          <w:color w:val="242424"/>
          <w:sz w:val="20"/>
          <w:szCs w:val="20"/>
          <w:bdr w:val="none" w:sz="0" w:space="0" w:color="auto" w:frame="1"/>
        </w:rPr>
        <w:t>The internal walls of the 3 open bays of the proposed property will be painted to match the proposed external wooden cladding on the doors to the tool store</w:t>
      </w:r>
    </w:p>
    <w:p w14:paraId="6434BC16"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56207C8C"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The Parish Council have concerns about the height and design of the roof. The original design in application 3863/20/Full was for a shallower pitch roof sloping from back to front.</w:t>
      </w:r>
    </w:p>
    <w:p w14:paraId="3756D78F"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1998547B"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xml:space="preserve">The current design is for a double height roof where the ridge is at 7M with the eaves of 2.8M, a difference of 3.2M although the submitted plans show the ridge to be 3.12m above the </w:t>
      </w:r>
      <w:proofErr w:type="gramStart"/>
      <w:r>
        <w:rPr>
          <w:rFonts w:ascii="Segoe UI" w:hAnsi="Segoe UI" w:cs="Segoe UI"/>
          <w:color w:val="242424"/>
          <w:sz w:val="20"/>
          <w:szCs w:val="20"/>
          <w:bdr w:val="none" w:sz="0" w:space="0" w:color="auto" w:frame="1"/>
        </w:rPr>
        <w:t>eaves</w:t>
      </w:r>
      <w:proofErr w:type="gramEnd"/>
      <w:r>
        <w:rPr>
          <w:rFonts w:ascii="Segoe UI" w:hAnsi="Segoe UI" w:cs="Segoe UI"/>
          <w:color w:val="242424"/>
          <w:sz w:val="20"/>
          <w:szCs w:val="20"/>
          <w:bdr w:val="none" w:sz="0" w:space="0" w:color="auto" w:frame="1"/>
        </w:rPr>
        <w:t xml:space="preserve"> height?</w:t>
      </w:r>
    </w:p>
    <w:p w14:paraId="03EDA9C3"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4F963E5C"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xml:space="preserve">The Parish Council would prefer the roof to adopt a shallower profile and recognise that if solar panels were to be installed, then the roof line should be reversed from the designed shown in application 3863/20/FUL </w:t>
      </w:r>
      <w:proofErr w:type="spellStart"/>
      <w:proofErr w:type="gramStart"/>
      <w:r>
        <w:rPr>
          <w:rFonts w:ascii="Segoe UI" w:hAnsi="Segoe UI" w:cs="Segoe UI"/>
          <w:color w:val="242424"/>
          <w:sz w:val="20"/>
          <w:szCs w:val="20"/>
          <w:bdr w:val="none" w:sz="0" w:space="0" w:color="auto" w:frame="1"/>
        </w:rPr>
        <w:t>ie</w:t>
      </w:r>
      <w:proofErr w:type="spellEnd"/>
      <w:proofErr w:type="gramEnd"/>
      <w:r>
        <w:rPr>
          <w:rFonts w:ascii="Segoe UI" w:hAnsi="Segoe UI" w:cs="Segoe UI"/>
          <w:color w:val="242424"/>
          <w:sz w:val="20"/>
          <w:szCs w:val="20"/>
          <w:bdr w:val="none" w:sz="0" w:space="0" w:color="auto" w:frame="1"/>
        </w:rPr>
        <w:t xml:space="preserve"> sloping from front to back to allow the roof to have a southerly aspect. The upstand at the front of the roof above the openings of the building can be finished in wooden cladding to match the finish on the exterior of the building.</w:t>
      </w:r>
    </w:p>
    <w:p w14:paraId="51E322D1"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11BB8C23"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Although solar panels are mentioned on the Design and Access Statement no details of these are shown on the accompanying plans.</w:t>
      </w:r>
    </w:p>
    <w:p w14:paraId="62FBD6E1"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726F7078"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xml:space="preserve">These comments reflect those of Amanda </w:t>
      </w:r>
      <w:proofErr w:type="spellStart"/>
      <w:r>
        <w:rPr>
          <w:rFonts w:ascii="Segoe UI" w:hAnsi="Segoe UI" w:cs="Segoe UI"/>
          <w:color w:val="242424"/>
          <w:sz w:val="20"/>
          <w:szCs w:val="20"/>
          <w:bdr w:val="none" w:sz="0" w:space="0" w:color="auto" w:frame="1"/>
        </w:rPr>
        <w:t>Urmson</w:t>
      </w:r>
      <w:proofErr w:type="spellEnd"/>
      <w:r>
        <w:rPr>
          <w:rFonts w:ascii="Segoe UI" w:hAnsi="Segoe UI" w:cs="Segoe UI"/>
          <w:color w:val="242424"/>
          <w:sz w:val="20"/>
          <w:szCs w:val="20"/>
          <w:bdr w:val="none" w:sz="0" w:space="0" w:color="auto" w:frame="1"/>
        </w:rPr>
        <w:t xml:space="preserve"> the Council’s Specialist – Natural Environment in her report dated 28</w:t>
      </w:r>
      <w:r>
        <w:rPr>
          <w:rFonts w:ascii="Segoe UI" w:hAnsi="Segoe UI" w:cs="Segoe UI"/>
          <w:color w:val="242424"/>
          <w:sz w:val="20"/>
          <w:szCs w:val="20"/>
          <w:bdr w:val="none" w:sz="0" w:space="0" w:color="auto" w:frame="1"/>
          <w:vertAlign w:val="superscript"/>
        </w:rPr>
        <w:t>th</w:t>
      </w:r>
      <w:r>
        <w:rPr>
          <w:rFonts w:ascii="Segoe UI" w:hAnsi="Segoe UI" w:cs="Segoe UI"/>
          <w:color w:val="242424"/>
          <w:sz w:val="20"/>
          <w:szCs w:val="20"/>
          <w:bdr w:val="none" w:sz="0" w:space="0" w:color="auto" w:frame="1"/>
        </w:rPr>
        <w:t> September 2021 which the applicant has included as part of the application, However the Parish Council points out that these comments relate to a “modest single storey building” and not the double height one which is now proposed.</w:t>
      </w:r>
    </w:p>
    <w:p w14:paraId="383A99AA"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3B25E227" w14:textId="77777777" w:rsidR="00FD2A7F" w:rsidRDefault="00FD2A7F" w:rsidP="00FD2A7F">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0"/>
          <w:szCs w:val="20"/>
          <w:bdr w:val="none" w:sz="0" w:space="0" w:color="auto" w:frame="1"/>
        </w:rPr>
        <w:t> </w:t>
      </w:r>
    </w:p>
    <w:p w14:paraId="3761D260" w14:textId="77777777" w:rsidR="00FD2A7F" w:rsidRDefault="00FD2A7F" w:rsidP="00FD2A7F">
      <w:pPr>
        <w:spacing w:after="200" w:line="276" w:lineRule="auto"/>
        <w:rPr>
          <w:rFonts w:ascii="Calibri" w:eastAsia="Calibri" w:hAnsi="Calibri" w:cs="Calibri"/>
          <w:b/>
          <w:bCs/>
        </w:rPr>
      </w:pPr>
      <w:r>
        <w:rPr>
          <w:rFonts w:ascii="Calibri" w:eastAsia="Calibri" w:hAnsi="Calibri" w:cs="Calibri"/>
          <w:b/>
        </w:rPr>
        <w:t xml:space="preserve">22/11/11: </w:t>
      </w:r>
      <w:r w:rsidRPr="000F4715">
        <w:rPr>
          <w:rFonts w:ascii="Calibri" w:eastAsia="Calibri" w:hAnsi="Calibri" w:cs="Calibri"/>
          <w:b/>
          <w:bCs/>
        </w:rPr>
        <w:t>VAS Project Update</w:t>
      </w:r>
    </w:p>
    <w:p w14:paraId="3ED08F68" w14:textId="77777777" w:rsidR="00FD2A7F" w:rsidRDefault="00FD2A7F" w:rsidP="00FD2A7F">
      <w:pPr>
        <w:spacing w:after="200" w:line="276" w:lineRule="auto"/>
        <w:rPr>
          <w:rFonts w:ascii="Calibri" w:eastAsia="Calibri" w:hAnsi="Calibri" w:cs="Calibri"/>
        </w:rPr>
      </w:pPr>
      <w:r>
        <w:rPr>
          <w:rFonts w:ascii="Calibri" w:eastAsia="Calibri" w:hAnsi="Calibri" w:cs="Calibri"/>
        </w:rPr>
        <w:t xml:space="preserve">It was agreed that the Clerk work additional hours on this project. </w:t>
      </w:r>
    </w:p>
    <w:p w14:paraId="621A5D26" w14:textId="77777777" w:rsidR="00FD2A7F" w:rsidRPr="006E7F1F" w:rsidRDefault="00FD2A7F" w:rsidP="00FD2A7F">
      <w:pPr>
        <w:spacing w:after="200" w:line="276" w:lineRule="auto"/>
        <w:rPr>
          <w:rFonts w:ascii="Calibri" w:eastAsia="Calibri" w:hAnsi="Calibri" w:cs="Calibri"/>
        </w:rPr>
      </w:pPr>
      <w:r>
        <w:rPr>
          <w:rFonts w:ascii="Calibri" w:eastAsia="Calibri" w:hAnsi="Calibri" w:cs="Calibri"/>
        </w:rPr>
        <w:t>First task will be to scope the size of task and how to resource it from a man hours perspective.</w:t>
      </w:r>
    </w:p>
    <w:p w14:paraId="287468E0" w14:textId="77777777" w:rsidR="00FD2A7F" w:rsidRDefault="00FD2A7F" w:rsidP="00FD2A7F">
      <w:pPr>
        <w:spacing w:after="200" w:line="276" w:lineRule="auto"/>
        <w:rPr>
          <w:rFonts w:ascii="Calibri" w:eastAsia="Calibri" w:hAnsi="Calibri" w:cs="Calibri"/>
          <w:b/>
          <w:bCs/>
        </w:rPr>
      </w:pPr>
      <w:r>
        <w:rPr>
          <w:rFonts w:ascii="Calibri" w:eastAsia="Calibri" w:hAnsi="Calibri" w:cs="Calibri"/>
          <w:b/>
          <w:bCs/>
        </w:rPr>
        <w:t>22/11/12: Community Building Update</w:t>
      </w:r>
    </w:p>
    <w:p w14:paraId="14E82CB3" w14:textId="77777777" w:rsidR="00FD2A7F" w:rsidRDefault="00FD2A7F" w:rsidP="00FD2A7F">
      <w:pPr>
        <w:spacing w:after="200" w:line="276" w:lineRule="auto"/>
        <w:rPr>
          <w:rFonts w:ascii="Calibri" w:eastAsia="Calibri" w:hAnsi="Calibri" w:cs="Calibri"/>
        </w:rPr>
      </w:pPr>
      <w:r w:rsidRPr="00B2623D">
        <w:rPr>
          <w:rFonts w:ascii="Calibri" w:eastAsia="Calibri" w:hAnsi="Calibri" w:cs="Calibri"/>
        </w:rPr>
        <w:t xml:space="preserve">Cllr Harris </w:t>
      </w:r>
      <w:r>
        <w:rPr>
          <w:rFonts w:ascii="Calibri" w:eastAsia="Calibri" w:hAnsi="Calibri" w:cs="Calibri"/>
        </w:rPr>
        <w:t>informed Council that the lawyers have been instructed and that money laundering checks have been completed. Formal instruction to the letting agent have also been signed.</w:t>
      </w:r>
    </w:p>
    <w:p w14:paraId="2A0781E8" w14:textId="77777777" w:rsidR="00FD2A7F" w:rsidRDefault="00FD2A7F" w:rsidP="00FD2A7F">
      <w:pPr>
        <w:spacing w:after="200" w:line="276" w:lineRule="auto"/>
        <w:rPr>
          <w:rFonts w:ascii="Calibri" w:eastAsia="Calibri" w:hAnsi="Calibri" w:cs="Calibri"/>
        </w:rPr>
      </w:pPr>
      <w:r>
        <w:rPr>
          <w:rFonts w:ascii="Calibri" w:eastAsia="Calibri" w:hAnsi="Calibri" w:cs="Calibri"/>
        </w:rPr>
        <w:t>It was noted that the address to be used in documentation is the normal Parish Council address.</w:t>
      </w:r>
    </w:p>
    <w:p w14:paraId="7D0F6191" w14:textId="77777777" w:rsidR="00FD2A7F" w:rsidRDefault="00FD2A7F" w:rsidP="00FD2A7F">
      <w:pPr>
        <w:spacing w:after="200" w:line="276" w:lineRule="auto"/>
        <w:rPr>
          <w:rFonts w:ascii="Calibri" w:eastAsia="Calibri" w:hAnsi="Calibri" w:cs="Calibri"/>
        </w:rPr>
      </w:pPr>
      <w:r>
        <w:rPr>
          <w:rFonts w:ascii="Calibri" w:eastAsia="Calibri" w:hAnsi="Calibri" w:cs="Calibri"/>
        </w:rPr>
        <w:t>It was noted that the Council does not have a seal.</w:t>
      </w:r>
    </w:p>
    <w:p w14:paraId="521EF208" w14:textId="77777777" w:rsidR="00FD2A7F" w:rsidRDefault="00FD2A7F" w:rsidP="00FD2A7F">
      <w:pPr>
        <w:spacing w:after="200" w:line="276" w:lineRule="auto"/>
        <w:rPr>
          <w:rFonts w:ascii="Calibri" w:eastAsia="Calibri" w:hAnsi="Calibri" w:cs="Calibri"/>
          <w:b/>
          <w:bCs/>
        </w:rPr>
      </w:pPr>
      <w:r>
        <w:rPr>
          <w:rFonts w:ascii="Calibri" w:eastAsia="Calibri" w:hAnsi="Calibri" w:cs="Calibri"/>
          <w:b/>
        </w:rPr>
        <w:t xml:space="preserve">22/11/13: </w:t>
      </w:r>
      <w:r w:rsidRPr="00884A2B">
        <w:rPr>
          <w:rFonts w:ascii="Calibri" w:eastAsia="Calibri" w:hAnsi="Calibri" w:cs="Calibri"/>
          <w:b/>
          <w:bCs/>
        </w:rPr>
        <w:t>Grass Cutting</w:t>
      </w:r>
      <w:r>
        <w:rPr>
          <w:rFonts w:ascii="Calibri" w:eastAsia="Calibri" w:hAnsi="Calibri" w:cs="Calibri"/>
          <w:b/>
          <w:bCs/>
        </w:rPr>
        <w:t xml:space="preserve"> </w:t>
      </w:r>
    </w:p>
    <w:p w14:paraId="08380E94" w14:textId="77777777" w:rsidR="00FD2A7F" w:rsidRPr="004A50CF" w:rsidRDefault="00FD2A7F" w:rsidP="00FD2A7F">
      <w:pPr>
        <w:spacing w:after="200" w:line="276" w:lineRule="auto"/>
        <w:rPr>
          <w:rFonts w:ascii="Calibri" w:eastAsia="Calibri" w:hAnsi="Calibri" w:cs="Calibri"/>
        </w:rPr>
      </w:pPr>
      <w:r w:rsidRPr="004A50CF">
        <w:rPr>
          <w:rFonts w:ascii="Calibri" w:eastAsia="Calibri" w:hAnsi="Calibri" w:cs="Calibri"/>
        </w:rPr>
        <w:t xml:space="preserve">In Cllr Kings absence it was noted that the weather has been too wet for the final cut of the year. </w:t>
      </w:r>
    </w:p>
    <w:p w14:paraId="6993E5EE" w14:textId="77777777" w:rsidR="00FD2A7F" w:rsidRPr="004A50CF" w:rsidRDefault="00FD2A7F" w:rsidP="00FD2A7F">
      <w:pPr>
        <w:spacing w:after="200" w:line="276" w:lineRule="auto"/>
        <w:rPr>
          <w:rFonts w:ascii="Calibri" w:eastAsia="Calibri" w:hAnsi="Calibri" w:cs="Calibri"/>
        </w:rPr>
      </w:pPr>
      <w:r w:rsidRPr="004A50CF">
        <w:rPr>
          <w:rFonts w:ascii="Calibri" w:eastAsia="Calibri" w:hAnsi="Calibri" w:cs="Calibri"/>
        </w:rPr>
        <w:t>There is no update on a 12-month contract with Hatch’s.</w:t>
      </w:r>
      <w:r>
        <w:rPr>
          <w:rFonts w:ascii="Calibri" w:eastAsia="Calibri" w:hAnsi="Calibri" w:cs="Calibri"/>
        </w:rPr>
        <w:t xml:space="preserve"> This will need to be an agenda item at the January Council Meeting.</w:t>
      </w:r>
    </w:p>
    <w:p w14:paraId="69E8D511" w14:textId="323232B0" w:rsidR="00FD2A7F" w:rsidRDefault="00FD2A7F" w:rsidP="00FD2A7F">
      <w:pPr>
        <w:spacing w:after="200" w:line="276" w:lineRule="auto"/>
        <w:rPr>
          <w:rFonts w:ascii="Calibri" w:eastAsia="Calibri" w:hAnsi="Calibri" w:cs="Calibri"/>
          <w:b/>
          <w:bCs/>
        </w:rPr>
      </w:pPr>
      <w:r w:rsidRPr="00CA497B">
        <w:rPr>
          <w:rFonts w:ascii="Calibri" w:eastAsia="Calibri" w:hAnsi="Calibri" w:cs="Calibri"/>
          <w:b/>
          <w:bCs/>
        </w:rPr>
        <w:t>22/11</w:t>
      </w:r>
      <w:r w:rsidR="009F7465" w:rsidRPr="00CA497B">
        <w:rPr>
          <w:rFonts w:ascii="Calibri" w:eastAsia="Calibri" w:hAnsi="Calibri" w:cs="Calibri"/>
          <w:b/>
          <w:bCs/>
        </w:rPr>
        <w:t>/14</w:t>
      </w:r>
      <w:r>
        <w:rPr>
          <w:rFonts w:ascii="Calibri" w:eastAsia="Calibri" w:hAnsi="Calibri" w:cs="Calibri"/>
        </w:rPr>
        <w:t xml:space="preserve"> </w:t>
      </w:r>
      <w:r w:rsidRPr="00C5715E">
        <w:rPr>
          <w:rFonts w:ascii="Calibri" w:eastAsia="Calibri" w:hAnsi="Calibri" w:cs="Calibri"/>
          <w:b/>
          <w:bCs/>
        </w:rPr>
        <w:t>Community Field</w:t>
      </w:r>
    </w:p>
    <w:p w14:paraId="2442E5D0" w14:textId="77777777" w:rsidR="00FD2A7F" w:rsidRDefault="00FD2A7F" w:rsidP="00FD2A7F">
      <w:pPr>
        <w:spacing w:after="200" w:line="276" w:lineRule="auto"/>
        <w:rPr>
          <w:rFonts w:ascii="Calibri" w:eastAsia="Calibri" w:hAnsi="Calibri" w:cs="Calibri"/>
        </w:rPr>
      </w:pPr>
      <w:r w:rsidRPr="00047C32">
        <w:rPr>
          <w:rFonts w:ascii="Calibri" w:eastAsia="Calibri" w:hAnsi="Calibri" w:cs="Calibri"/>
        </w:rPr>
        <w:t>It was agreed to accept the quote from Woodland and Countryside Services</w:t>
      </w:r>
      <w:r>
        <w:rPr>
          <w:rFonts w:ascii="Calibri" w:eastAsia="Calibri" w:hAnsi="Calibri" w:cs="Calibri"/>
          <w:b/>
          <w:bCs/>
          <w:color w:val="FF0000"/>
        </w:rPr>
        <w:t xml:space="preserve"> </w:t>
      </w:r>
      <w:r w:rsidRPr="006B5223">
        <w:rPr>
          <w:rFonts w:ascii="Calibri" w:eastAsia="Calibri" w:hAnsi="Calibri" w:cs="Calibri"/>
        </w:rPr>
        <w:t xml:space="preserve">for the pollarding of </w:t>
      </w:r>
      <w:r>
        <w:rPr>
          <w:rFonts w:ascii="Calibri" w:eastAsia="Calibri" w:hAnsi="Calibri" w:cs="Calibri"/>
        </w:rPr>
        <w:t>an ash tree in the Community Field hedgerow.</w:t>
      </w:r>
    </w:p>
    <w:p w14:paraId="357720F9" w14:textId="56D0CC18" w:rsidR="00FD2A7F" w:rsidRPr="00736628" w:rsidRDefault="00FD2A7F" w:rsidP="00FD2A7F">
      <w:pPr>
        <w:spacing w:after="200" w:line="276" w:lineRule="auto"/>
        <w:rPr>
          <w:rFonts w:ascii="Calibri" w:eastAsia="Calibri" w:hAnsi="Calibri" w:cs="Calibri"/>
          <w:b/>
          <w:bCs/>
        </w:rPr>
      </w:pPr>
      <w:r w:rsidRPr="00736628">
        <w:rPr>
          <w:rFonts w:ascii="Calibri" w:eastAsia="Calibri" w:hAnsi="Calibri" w:cs="Calibri"/>
          <w:b/>
          <w:bCs/>
        </w:rPr>
        <w:t xml:space="preserve">ACTION: Clerk to </w:t>
      </w:r>
      <w:r w:rsidR="004779B5" w:rsidRPr="00736628">
        <w:rPr>
          <w:rFonts w:ascii="Calibri" w:eastAsia="Calibri" w:hAnsi="Calibri" w:cs="Calibri"/>
          <w:b/>
          <w:bCs/>
        </w:rPr>
        <w:t>authorise</w:t>
      </w:r>
      <w:r w:rsidRPr="00736628">
        <w:rPr>
          <w:rFonts w:ascii="Calibri" w:eastAsia="Calibri" w:hAnsi="Calibri" w:cs="Calibri"/>
          <w:b/>
          <w:bCs/>
        </w:rPr>
        <w:t xml:space="preserve"> this work.</w:t>
      </w:r>
    </w:p>
    <w:p w14:paraId="247DAD68" w14:textId="4B9EC69B" w:rsidR="00CA497B" w:rsidRDefault="00CA497B" w:rsidP="00FD2A7F">
      <w:pPr>
        <w:tabs>
          <w:tab w:val="left" w:pos="7944"/>
        </w:tabs>
        <w:spacing w:after="200" w:line="276" w:lineRule="auto"/>
        <w:rPr>
          <w:rFonts w:ascii="Calibri" w:eastAsia="Calibri" w:hAnsi="Calibri" w:cs="Calibri"/>
          <w:b/>
          <w:bCs/>
        </w:rPr>
      </w:pPr>
      <w:r w:rsidRPr="00CA497B">
        <w:rPr>
          <w:rFonts w:ascii="Calibri" w:eastAsia="Calibri" w:hAnsi="Calibri" w:cs="Calibri"/>
          <w:b/>
          <w:bCs/>
        </w:rPr>
        <w:lastRenderedPageBreak/>
        <w:t>22/11/15</w:t>
      </w:r>
      <w:r w:rsidR="008222CD">
        <w:rPr>
          <w:rFonts w:ascii="Calibri" w:eastAsia="Calibri" w:hAnsi="Calibri" w:cs="Calibri"/>
          <w:b/>
          <w:bCs/>
        </w:rPr>
        <w:t>:</w:t>
      </w:r>
      <w:r w:rsidRPr="00CA497B">
        <w:rPr>
          <w:rFonts w:ascii="Calibri" w:eastAsia="Calibri" w:hAnsi="Calibri" w:cs="Calibri"/>
          <w:b/>
          <w:bCs/>
        </w:rPr>
        <w:t xml:space="preserve"> CCTV</w:t>
      </w:r>
    </w:p>
    <w:p w14:paraId="26C61D68" w14:textId="0D5E0024" w:rsidR="008222CD" w:rsidRDefault="008222CD" w:rsidP="00FD2A7F">
      <w:pPr>
        <w:tabs>
          <w:tab w:val="left" w:pos="7944"/>
        </w:tabs>
        <w:spacing w:after="200" w:line="276" w:lineRule="auto"/>
        <w:rPr>
          <w:rFonts w:ascii="Calibri" w:eastAsia="Calibri" w:hAnsi="Calibri" w:cs="Calibri"/>
        </w:rPr>
      </w:pPr>
      <w:r w:rsidRPr="007D6B81">
        <w:rPr>
          <w:rFonts w:ascii="Calibri" w:eastAsia="Calibri" w:hAnsi="Calibri" w:cs="Calibri"/>
        </w:rPr>
        <w:t xml:space="preserve">It was agreed that the Council will not spend further monies on </w:t>
      </w:r>
      <w:r w:rsidR="007D6B81" w:rsidRPr="007D6B81">
        <w:rPr>
          <w:rFonts w:ascii="Calibri" w:eastAsia="Calibri" w:hAnsi="Calibri" w:cs="Calibri"/>
        </w:rPr>
        <w:t>the CCTV.</w:t>
      </w:r>
    </w:p>
    <w:p w14:paraId="087F89D1" w14:textId="4F67F45C" w:rsidR="007D6B81" w:rsidRDefault="007D6B81" w:rsidP="00FD2A7F">
      <w:pPr>
        <w:tabs>
          <w:tab w:val="left" w:pos="7944"/>
        </w:tabs>
        <w:spacing w:after="200" w:line="276" w:lineRule="auto"/>
        <w:rPr>
          <w:rFonts w:ascii="Calibri" w:eastAsia="Calibri" w:hAnsi="Calibri" w:cs="Calibri"/>
        </w:rPr>
      </w:pPr>
      <w:r>
        <w:rPr>
          <w:rFonts w:ascii="Calibri" w:eastAsia="Calibri" w:hAnsi="Calibri" w:cs="Calibri"/>
        </w:rPr>
        <w:t xml:space="preserve">It was agreed that that the Council will ask the other stakeholders </w:t>
      </w:r>
      <w:proofErr w:type="gramStart"/>
      <w:r>
        <w:rPr>
          <w:rFonts w:ascii="Calibri" w:eastAsia="Calibri" w:hAnsi="Calibri" w:cs="Calibri"/>
        </w:rPr>
        <w:t>in the area of</w:t>
      </w:r>
      <w:proofErr w:type="gramEnd"/>
      <w:r>
        <w:rPr>
          <w:rFonts w:ascii="Calibri" w:eastAsia="Calibri" w:hAnsi="Calibri" w:cs="Calibri"/>
        </w:rPr>
        <w:t xml:space="preserve"> the CCTV to buy the current facility from the Council.</w:t>
      </w:r>
    </w:p>
    <w:p w14:paraId="0F19EE79" w14:textId="7B0179BF" w:rsidR="007D6B81" w:rsidRPr="007D6B81" w:rsidRDefault="007D6B81" w:rsidP="00FD2A7F">
      <w:pPr>
        <w:tabs>
          <w:tab w:val="left" w:pos="7944"/>
        </w:tabs>
        <w:spacing w:after="200" w:line="276" w:lineRule="auto"/>
        <w:rPr>
          <w:rFonts w:ascii="Calibri" w:eastAsia="Calibri" w:hAnsi="Calibri" w:cs="Calibri"/>
        </w:rPr>
      </w:pPr>
      <w:r>
        <w:rPr>
          <w:rFonts w:ascii="Calibri" w:eastAsia="Calibri" w:hAnsi="Calibri" w:cs="Calibri"/>
        </w:rPr>
        <w:t xml:space="preserve">ACTION: </w:t>
      </w:r>
      <w:r w:rsidR="00EC22FB">
        <w:rPr>
          <w:rFonts w:ascii="Calibri" w:eastAsia="Calibri" w:hAnsi="Calibri" w:cs="Calibri"/>
        </w:rPr>
        <w:t xml:space="preserve">Cllr Collings to approach the River Shack, </w:t>
      </w:r>
      <w:proofErr w:type="gramStart"/>
      <w:r w:rsidR="00EC22FB">
        <w:rPr>
          <w:rFonts w:ascii="Calibri" w:eastAsia="Calibri" w:hAnsi="Calibri" w:cs="Calibri"/>
        </w:rPr>
        <w:t>SGBA</w:t>
      </w:r>
      <w:proofErr w:type="gramEnd"/>
      <w:r w:rsidR="00EC22FB">
        <w:rPr>
          <w:rFonts w:ascii="Calibri" w:eastAsia="Calibri" w:hAnsi="Calibri" w:cs="Calibri"/>
        </w:rPr>
        <w:t xml:space="preserve"> and the </w:t>
      </w:r>
      <w:r w:rsidR="000E0695">
        <w:rPr>
          <w:rFonts w:ascii="Calibri" w:eastAsia="Calibri" w:hAnsi="Calibri" w:cs="Calibri"/>
        </w:rPr>
        <w:t>landowner</w:t>
      </w:r>
      <w:r w:rsidR="00EC22FB">
        <w:rPr>
          <w:rFonts w:ascii="Calibri" w:eastAsia="Calibri" w:hAnsi="Calibri" w:cs="Calibri"/>
        </w:rPr>
        <w:t xml:space="preserve"> </w:t>
      </w:r>
      <w:r w:rsidR="00D363F9">
        <w:rPr>
          <w:rFonts w:ascii="Calibri" w:eastAsia="Calibri" w:hAnsi="Calibri" w:cs="Calibri"/>
        </w:rPr>
        <w:t>with a view to selling the CCTV facility.</w:t>
      </w:r>
    </w:p>
    <w:p w14:paraId="2E67584C" w14:textId="77777777" w:rsidR="00CA497B" w:rsidRDefault="00CA497B" w:rsidP="00FD2A7F">
      <w:pPr>
        <w:tabs>
          <w:tab w:val="left" w:pos="7944"/>
        </w:tabs>
        <w:spacing w:after="200" w:line="276" w:lineRule="auto"/>
        <w:rPr>
          <w:rFonts w:ascii="Calibri" w:eastAsia="Calibri" w:hAnsi="Calibri" w:cs="Calibri"/>
        </w:rPr>
      </w:pPr>
    </w:p>
    <w:p w14:paraId="3638C414" w14:textId="04724255" w:rsidR="00FD2A7F" w:rsidRPr="000E0695" w:rsidRDefault="00FD2A7F" w:rsidP="00FD2A7F">
      <w:pPr>
        <w:tabs>
          <w:tab w:val="left" w:pos="7944"/>
        </w:tabs>
        <w:spacing w:after="200" w:line="276" w:lineRule="auto"/>
        <w:rPr>
          <w:rFonts w:ascii="Calibri" w:eastAsia="Calibri" w:hAnsi="Calibri" w:cs="Calibri"/>
          <w:b/>
          <w:bCs/>
        </w:rPr>
      </w:pPr>
      <w:r w:rsidRPr="000E0695">
        <w:rPr>
          <w:rFonts w:ascii="Calibri" w:eastAsia="Calibri" w:hAnsi="Calibri" w:cs="Calibri"/>
          <w:b/>
          <w:bCs/>
        </w:rPr>
        <w:t xml:space="preserve">22/11/15 Hoyle </w:t>
      </w:r>
      <w:proofErr w:type="spellStart"/>
      <w:r w:rsidRPr="000E0695">
        <w:rPr>
          <w:rFonts w:ascii="Calibri" w:eastAsia="Calibri" w:hAnsi="Calibri" w:cs="Calibri"/>
          <w:b/>
          <w:bCs/>
        </w:rPr>
        <w:t>Copse</w:t>
      </w:r>
      <w:proofErr w:type="spellEnd"/>
      <w:r w:rsidRPr="000E0695">
        <w:rPr>
          <w:rFonts w:ascii="Calibri" w:eastAsia="Calibri" w:hAnsi="Calibri" w:cs="Calibri"/>
          <w:b/>
          <w:bCs/>
        </w:rPr>
        <w:tab/>
      </w:r>
    </w:p>
    <w:p w14:paraId="3AC70204" w14:textId="2E365026" w:rsidR="00FD2A7F" w:rsidRDefault="00FD2A7F" w:rsidP="00FD2A7F">
      <w:pPr>
        <w:pStyle w:val="ListParagraph"/>
        <w:numPr>
          <w:ilvl w:val="0"/>
          <w:numId w:val="2"/>
        </w:numPr>
        <w:spacing w:after="200" w:line="276" w:lineRule="auto"/>
        <w:rPr>
          <w:rFonts w:ascii="Calibri" w:eastAsia="Calibri" w:hAnsi="Calibri" w:cs="Calibri"/>
        </w:rPr>
      </w:pPr>
      <w:r>
        <w:rPr>
          <w:rFonts w:ascii="Calibri" w:eastAsia="Calibri" w:hAnsi="Calibri" w:cs="Calibri"/>
        </w:rPr>
        <w:t>It was agreed to accept the quote from Hi Line for</w:t>
      </w:r>
      <w:r w:rsidRPr="006B5223">
        <w:rPr>
          <w:rFonts w:ascii="Calibri" w:eastAsia="Calibri" w:hAnsi="Calibri" w:cs="Calibri"/>
        </w:rPr>
        <w:t xml:space="preserve"> felling</w:t>
      </w:r>
      <w:r>
        <w:rPr>
          <w:rFonts w:ascii="Calibri" w:eastAsia="Calibri" w:hAnsi="Calibri" w:cs="Calibri"/>
        </w:rPr>
        <w:t xml:space="preserve"> </w:t>
      </w:r>
      <w:r w:rsidR="00716BFA">
        <w:rPr>
          <w:rFonts w:ascii="Calibri" w:eastAsia="Calibri" w:hAnsi="Calibri" w:cs="Calibri"/>
        </w:rPr>
        <w:t>trees</w:t>
      </w:r>
      <w:r>
        <w:rPr>
          <w:rFonts w:ascii="Calibri" w:eastAsia="Calibri" w:hAnsi="Calibri" w:cs="Calibri"/>
        </w:rPr>
        <w:t xml:space="preserve"> with ash die back. </w:t>
      </w:r>
    </w:p>
    <w:p w14:paraId="7FA5299E" w14:textId="3E18BC58" w:rsidR="00FD2A7F" w:rsidRDefault="00FD2A7F" w:rsidP="00FD2A7F">
      <w:pPr>
        <w:spacing w:after="200" w:line="276" w:lineRule="auto"/>
        <w:rPr>
          <w:rFonts w:ascii="Calibri" w:eastAsia="Calibri" w:hAnsi="Calibri" w:cs="Calibri"/>
        </w:rPr>
      </w:pPr>
      <w:r>
        <w:rPr>
          <w:rFonts w:ascii="Calibri" w:eastAsia="Calibri" w:hAnsi="Calibri" w:cs="Calibri"/>
        </w:rPr>
        <w:t xml:space="preserve">It was noted that there seems to be a discrepancy with VAT on this quote which needs to be understood and corrected before the work is </w:t>
      </w:r>
      <w:r w:rsidR="004779B5">
        <w:rPr>
          <w:rFonts w:ascii="Calibri" w:eastAsia="Calibri" w:hAnsi="Calibri" w:cs="Calibri"/>
        </w:rPr>
        <w:t>authorised</w:t>
      </w:r>
      <w:r>
        <w:rPr>
          <w:rFonts w:ascii="Calibri" w:eastAsia="Calibri" w:hAnsi="Calibri" w:cs="Calibri"/>
        </w:rPr>
        <w:t>.</w:t>
      </w:r>
    </w:p>
    <w:p w14:paraId="21AD5279" w14:textId="649F809D" w:rsidR="00BF1D7D" w:rsidRPr="009C41C8" w:rsidRDefault="00BF1D7D" w:rsidP="00FD2A7F">
      <w:pPr>
        <w:spacing w:after="200" w:line="276" w:lineRule="auto"/>
        <w:rPr>
          <w:rFonts w:ascii="Calibri" w:eastAsia="Calibri" w:hAnsi="Calibri" w:cs="Calibri"/>
        </w:rPr>
      </w:pPr>
      <w:r>
        <w:rPr>
          <w:rFonts w:ascii="Calibri" w:eastAsia="Calibri" w:hAnsi="Calibri" w:cs="Calibri"/>
        </w:rPr>
        <w:t>ACTION: Clerk to understand</w:t>
      </w:r>
      <w:r w:rsidR="007A6469">
        <w:rPr>
          <w:rFonts w:ascii="Calibri" w:eastAsia="Calibri" w:hAnsi="Calibri" w:cs="Calibri"/>
        </w:rPr>
        <w:t xml:space="preserve"> the </w:t>
      </w:r>
      <w:r>
        <w:rPr>
          <w:rFonts w:ascii="Calibri" w:eastAsia="Calibri" w:hAnsi="Calibri" w:cs="Calibri"/>
        </w:rPr>
        <w:t xml:space="preserve">VAT issue then </w:t>
      </w:r>
      <w:r w:rsidR="004779B5">
        <w:rPr>
          <w:rFonts w:ascii="Calibri" w:eastAsia="Calibri" w:hAnsi="Calibri" w:cs="Calibri"/>
        </w:rPr>
        <w:t>authorise</w:t>
      </w:r>
      <w:r>
        <w:rPr>
          <w:rFonts w:ascii="Calibri" w:eastAsia="Calibri" w:hAnsi="Calibri" w:cs="Calibri"/>
        </w:rPr>
        <w:t xml:space="preserve"> the </w:t>
      </w:r>
      <w:r w:rsidR="007A6469">
        <w:rPr>
          <w:rFonts w:ascii="Calibri" w:eastAsia="Calibri" w:hAnsi="Calibri" w:cs="Calibri"/>
        </w:rPr>
        <w:t>contractor.</w:t>
      </w:r>
    </w:p>
    <w:p w14:paraId="7E3A8E40" w14:textId="77777777" w:rsidR="00FD2A7F" w:rsidRDefault="00FD2A7F" w:rsidP="00FD2A7F">
      <w:pPr>
        <w:pStyle w:val="ListParagraph"/>
        <w:numPr>
          <w:ilvl w:val="0"/>
          <w:numId w:val="2"/>
        </w:numPr>
        <w:spacing w:after="200" w:line="276" w:lineRule="auto"/>
        <w:rPr>
          <w:rFonts w:ascii="Calibri" w:eastAsia="Calibri" w:hAnsi="Calibri" w:cs="Calibri"/>
        </w:rPr>
      </w:pPr>
      <w:r>
        <w:rPr>
          <w:rFonts w:ascii="Calibri" w:eastAsia="Calibri" w:hAnsi="Calibri" w:cs="Calibri"/>
        </w:rPr>
        <w:t>It was noted that it is too late to sow wildflower seeds this year.</w:t>
      </w:r>
    </w:p>
    <w:p w14:paraId="27703732" w14:textId="77777777" w:rsidR="00FD2A7F" w:rsidRDefault="00FD2A7F" w:rsidP="00FD2A7F">
      <w:pPr>
        <w:pStyle w:val="ListParagraph"/>
        <w:spacing w:after="200" w:line="276" w:lineRule="auto"/>
        <w:rPr>
          <w:rFonts w:ascii="Calibri" w:eastAsia="Calibri" w:hAnsi="Calibri" w:cs="Calibri"/>
        </w:rPr>
      </w:pPr>
      <w:r>
        <w:rPr>
          <w:rFonts w:ascii="Calibri" w:eastAsia="Calibri" w:hAnsi="Calibri" w:cs="Calibri"/>
        </w:rPr>
        <w:t>It was agreed to pass this agenda item to the Finance Committee for consideration for budget submission to Council.</w:t>
      </w:r>
    </w:p>
    <w:p w14:paraId="17023C14" w14:textId="77777777" w:rsidR="00FD2A7F" w:rsidRPr="006B056D" w:rsidRDefault="00FD2A7F" w:rsidP="00FD2A7F">
      <w:pPr>
        <w:pStyle w:val="ListParagraph"/>
        <w:rPr>
          <w:rFonts w:ascii="Calibri" w:eastAsia="Calibri" w:hAnsi="Calibri" w:cs="Calibri"/>
        </w:rPr>
      </w:pPr>
    </w:p>
    <w:p w14:paraId="4BC7869C" w14:textId="77777777" w:rsidR="00FD2A7F" w:rsidRPr="000E0695" w:rsidRDefault="00FD2A7F" w:rsidP="00FD2A7F">
      <w:pPr>
        <w:spacing w:after="200" w:line="276" w:lineRule="auto"/>
        <w:rPr>
          <w:rFonts w:ascii="Calibri" w:eastAsia="Calibri" w:hAnsi="Calibri" w:cs="Calibri"/>
          <w:b/>
          <w:bCs/>
        </w:rPr>
      </w:pPr>
      <w:r w:rsidRPr="000E0695">
        <w:rPr>
          <w:rFonts w:ascii="Calibri" w:eastAsia="Calibri" w:hAnsi="Calibri" w:cs="Calibri"/>
          <w:b/>
          <w:bCs/>
        </w:rPr>
        <w:t>22/10/16 Exclusion of Press and Public</w:t>
      </w:r>
    </w:p>
    <w:p w14:paraId="4083E31E" w14:textId="77777777" w:rsidR="00FD2A7F" w:rsidRDefault="00FD2A7F" w:rsidP="00FD2A7F">
      <w:pPr>
        <w:spacing w:after="200" w:line="276" w:lineRule="auto"/>
        <w:rPr>
          <w:rFonts w:ascii="Calibri" w:eastAsia="Calibri" w:hAnsi="Calibri" w:cs="Calibri"/>
        </w:rPr>
      </w:pPr>
      <w:r>
        <w:rPr>
          <w:rFonts w:ascii="Calibri" w:eastAsia="Calibri" w:hAnsi="Calibri" w:cs="Calibri"/>
        </w:rPr>
        <w:t>The Council resolved that in accordance with Paragraph 1 (2) of The Public Bodies (Admission to Meetings) Act 1960, the press and public be excluded from the meeting during consideration of the agenda item 14a owing to the confidential nature of the business to be transacted and the public interest would not be served in disclosing that information.</w:t>
      </w:r>
    </w:p>
    <w:p w14:paraId="1FDC32A9" w14:textId="77777777" w:rsidR="00D61844" w:rsidRDefault="00485051" w:rsidP="00D61844">
      <w:pPr>
        <w:pStyle w:val="NormalWeb"/>
        <w:spacing w:before="3" w:beforeAutospacing="0" w:after="0" w:afterAutospacing="0"/>
        <w:rPr>
          <w:rFonts w:asciiTheme="minorHAnsi" w:hAnsiTheme="minorHAnsi" w:cstheme="minorHAnsi"/>
          <w:color w:val="000000"/>
          <w:sz w:val="22"/>
          <w:szCs w:val="22"/>
        </w:rPr>
      </w:pPr>
      <w:r w:rsidRPr="000E0695">
        <w:rPr>
          <w:rFonts w:ascii="Calibri" w:eastAsia="Calibri" w:hAnsi="Calibri" w:cs="Calibri"/>
          <w:sz w:val="22"/>
          <w:szCs w:val="22"/>
        </w:rPr>
        <w:t>22/10/17</w:t>
      </w:r>
      <w:r w:rsidR="00D61844">
        <w:rPr>
          <w:rFonts w:ascii="Calibri" w:eastAsia="Calibri" w:hAnsi="Calibri" w:cs="Calibri"/>
        </w:rPr>
        <w:t xml:space="preserve"> </w:t>
      </w:r>
      <w:r w:rsidR="00D61844" w:rsidRPr="005F7290">
        <w:rPr>
          <w:rFonts w:asciiTheme="minorHAnsi" w:hAnsiTheme="minorHAnsi" w:cstheme="minorHAnsi"/>
          <w:b/>
          <w:bCs/>
          <w:color w:val="000000"/>
          <w:sz w:val="22"/>
          <w:szCs w:val="22"/>
        </w:rPr>
        <w:t>Incident Report</w:t>
      </w:r>
    </w:p>
    <w:p w14:paraId="5D9052A9" w14:textId="4B3CAA3E" w:rsidR="00D61844" w:rsidRDefault="000E0695" w:rsidP="00D61844">
      <w:pPr>
        <w:pStyle w:val="NormalWeb"/>
        <w:spacing w:before="3"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This was discussed as part of the Clerk’s report</w:t>
      </w:r>
    </w:p>
    <w:p w14:paraId="58EE8288" w14:textId="77777777" w:rsidR="001F1AD4" w:rsidRDefault="001F1AD4" w:rsidP="00D61844">
      <w:pPr>
        <w:pStyle w:val="NormalWeb"/>
        <w:spacing w:before="3" w:beforeAutospacing="0" w:after="0" w:afterAutospacing="0"/>
        <w:rPr>
          <w:rFonts w:asciiTheme="minorHAnsi" w:hAnsiTheme="minorHAnsi" w:cstheme="minorHAnsi"/>
          <w:color w:val="000000"/>
          <w:sz w:val="22"/>
          <w:szCs w:val="22"/>
        </w:rPr>
      </w:pPr>
    </w:p>
    <w:p w14:paraId="15BD7470" w14:textId="77777777" w:rsidR="001F1AD4" w:rsidRDefault="001F1AD4" w:rsidP="001F1AD4">
      <w:pPr>
        <w:spacing w:after="200" w:line="276" w:lineRule="auto"/>
        <w:rPr>
          <w:rFonts w:ascii="Calibri" w:eastAsia="Calibri" w:hAnsi="Calibri" w:cs="Calibri"/>
          <w:b/>
        </w:rPr>
      </w:pPr>
      <w:r>
        <w:rPr>
          <w:rFonts w:ascii="Calibri" w:eastAsia="Calibri" w:hAnsi="Calibri" w:cs="Calibri"/>
          <w:b/>
        </w:rPr>
        <w:t>Date/time of next meeting</w:t>
      </w:r>
    </w:p>
    <w:p w14:paraId="2028A8C8" w14:textId="77777777" w:rsidR="001F1AD4" w:rsidRDefault="001F1AD4" w:rsidP="001F1AD4">
      <w:pPr>
        <w:spacing w:after="200" w:line="276" w:lineRule="auto"/>
        <w:rPr>
          <w:rFonts w:ascii="Calibri" w:eastAsia="Calibri" w:hAnsi="Calibri" w:cs="Calibri"/>
          <w:b/>
        </w:rPr>
      </w:pPr>
      <w:r>
        <w:rPr>
          <w:rFonts w:ascii="Calibri" w:eastAsia="Calibri" w:hAnsi="Calibri" w:cs="Calibri"/>
          <w:b/>
        </w:rPr>
        <w:t>7pm Monday 30</w:t>
      </w:r>
      <w:r w:rsidRPr="001F2CD7">
        <w:rPr>
          <w:rFonts w:ascii="Calibri" w:eastAsia="Calibri" w:hAnsi="Calibri" w:cs="Calibri"/>
          <w:b/>
          <w:vertAlign w:val="superscript"/>
        </w:rPr>
        <w:t>th</w:t>
      </w:r>
      <w:r>
        <w:rPr>
          <w:rFonts w:ascii="Calibri" w:eastAsia="Calibri" w:hAnsi="Calibri" w:cs="Calibri"/>
          <w:b/>
        </w:rPr>
        <w:t xml:space="preserve"> January 2023</w:t>
      </w:r>
    </w:p>
    <w:p w14:paraId="7B5346DF" w14:textId="77777777" w:rsidR="00FD2A7F" w:rsidRDefault="00FD2A7F" w:rsidP="00FD2A7F">
      <w:pPr>
        <w:spacing w:after="200" w:line="276" w:lineRule="auto"/>
        <w:rPr>
          <w:rFonts w:ascii="Calibri" w:eastAsia="Calibri" w:hAnsi="Calibri" w:cs="Calibri"/>
          <w:b/>
        </w:rPr>
      </w:pPr>
    </w:p>
    <w:p w14:paraId="1EC41C03" w14:textId="206A2FCD" w:rsidR="00FD2A7F" w:rsidRPr="004779B5" w:rsidRDefault="00FD2A7F" w:rsidP="00FD2A7F">
      <w:pPr>
        <w:spacing w:after="200" w:line="276" w:lineRule="auto"/>
        <w:rPr>
          <w:rFonts w:ascii="Calibri" w:eastAsia="Calibri" w:hAnsi="Calibri" w:cs="Calibri"/>
        </w:rPr>
      </w:pPr>
      <w:r>
        <w:rPr>
          <w:rFonts w:ascii="Calibri" w:eastAsia="Calibri" w:hAnsi="Calibri" w:cs="Calibri"/>
        </w:rPr>
        <w:t xml:space="preserve">Meeting Closed at </w:t>
      </w:r>
      <w:r w:rsidR="00EB7CF5">
        <w:rPr>
          <w:rFonts w:ascii="Calibri" w:eastAsia="Calibri" w:hAnsi="Calibri" w:cs="Calibri"/>
        </w:rPr>
        <w:t>21:00</w:t>
      </w:r>
    </w:p>
    <w:p w14:paraId="04707B49" w14:textId="647363DF" w:rsidR="00452FF1" w:rsidRDefault="00452FF1" w:rsidP="00906D6D">
      <w:pPr>
        <w:rPr>
          <w:rFonts w:eastAsiaTheme="minorHAnsi" w:cstheme="minorHAnsi"/>
          <w:sz w:val="20"/>
          <w:szCs w:val="20"/>
          <w:lang w:eastAsia="en-US"/>
        </w:rPr>
      </w:pPr>
    </w:p>
    <w:p w14:paraId="59F91158" w14:textId="77777777" w:rsidR="00FD2A7F" w:rsidRDefault="00FD2A7F" w:rsidP="00906D6D">
      <w:pPr>
        <w:rPr>
          <w:rFonts w:eastAsiaTheme="minorHAnsi" w:cstheme="minorHAnsi"/>
          <w:sz w:val="20"/>
          <w:szCs w:val="20"/>
          <w:lang w:eastAsia="en-US"/>
        </w:rPr>
      </w:pPr>
    </w:p>
    <w:sectPr w:rsidR="00FD2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F8B"/>
    <w:multiLevelType w:val="hybridMultilevel"/>
    <w:tmpl w:val="6C76462A"/>
    <w:lvl w:ilvl="0" w:tplc="ECA8A62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DD2949"/>
    <w:multiLevelType w:val="hybridMultilevel"/>
    <w:tmpl w:val="04B4EE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659CA"/>
    <w:multiLevelType w:val="hybridMultilevel"/>
    <w:tmpl w:val="4DFAF642"/>
    <w:lvl w:ilvl="0" w:tplc="73FE5AA2">
      <w:start w:val="1"/>
      <w:numFmt w:val="decimal"/>
      <w:lvlText w:val="%1."/>
      <w:lvlJc w:val="left"/>
      <w:pPr>
        <w:ind w:left="720" w:hanging="360"/>
      </w:pPr>
      <w:rPr>
        <w:rFonts w:ascii="Segoe UI" w:hAnsi="Segoe UI" w:cs="Segoe U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67D10"/>
    <w:multiLevelType w:val="multilevel"/>
    <w:tmpl w:val="08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 w15:restartNumberingAfterBreak="0">
    <w:nsid w:val="29AE39DC"/>
    <w:multiLevelType w:val="hybridMultilevel"/>
    <w:tmpl w:val="5BF2B5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D42251"/>
    <w:multiLevelType w:val="multilevel"/>
    <w:tmpl w:val="8C869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8260A1"/>
    <w:multiLevelType w:val="hybridMultilevel"/>
    <w:tmpl w:val="5B983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C87A47"/>
    <w:multiLevelType w:val="hybridMultilevel"/>
    <w:tmpl w:val="E1F29B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635BC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490CD6"/>
    <w:multiLevelType w:val="hybridMultilevel"/>
    <w:tmpl w:val="01FED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F26B98"/>
    <w:multiLevelType w:val="hybridMultilevel"/>
    <w:tmpl w:val="D474F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C97D79"/>
    <w:multiLevelType w:val="hybridMultilevel"/>
    <w:tmpl w:val="0DF4CB76"/>
    <w:lvl w:ilvl="0" w:tplc="4A52883C">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num w:numId="1" w16cid:durableId="1849519945">
    <w:abstractNumId w:val="5"/>
  </w:num>
  <w:num w:numId="2" w16cid:durableId="1646816759">
    <w:abstractNumId w:val="7"/>
  </w:num>
  <w:num w:numId="3" w16cid:durableId="1275089806">
    <w:abstractNumId w:val="1"/>
  </w:num>
  <w:num w:numId="4" w16cid:durableId="1968969756">
    <w:abstractNumId w:val="4"/>
  </w:num>
  <w:num w:numId="5" w16cid:durableId="1349720052">
    <w:abstractNumId w:val="11"/>
  </w:num>
  <w:num w:numId="6" w16cid:durableId="1297831183">
    <w:abstractNumId w:val="0"/>
  </w:num>
  <w:num w:numId="7" w16cid:durableId="21824938">
    <w:abstractNumId w:val="8"/>
  </w:num>
  <w:num w:numId="8" w16cid:durableId="715738864">
    <w:abstractNumId w:val="3"/>
  </w:num>
  <w:num w:numId="9" w16cid:durableId="771969672">
    <w:abstractNumId w:val="10"/>
  </w:num>
  <w:num w:numId="10" w16cid:durableId="1826819593">
    <w:abstractNumId w:val="6"/>
  </w:num>
  <w:num w:numId="11" w16cid:durableId="654802279">
    <w:abstractNumId w:val="2"/>
  </w:num>
  <w:num w:numId="12" w16cid:durableId="1527960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A1"/>
    <w:rsid w:val="000065A9"/>
    <w:rsid w:val="000176D8"/>
    <w:rsid w:val="00046912"/>
    <w:rsid w:val="00047C32"/>
    <w:rsid w:val="00052CAF"/>
    <w:rsid w:val="0007292F"/>
    <w:rsid w:val="00073FF4"/>
    <w:rsid w:val="000852BF"/>
    <w:rsid w:val="000B43A1"/>
    <w:rsid w:val="000B4AE6"/>
    <w:rsid w:val="000C027F"/>
    <w:rsid w:val="000E0695"/>
    <w:rsid w:val="000F4715"/>
    <w:rsid w:val="00120848"/>
    <w:rsid w:val="00123520"/>
    <w:rsid w:val="00131F87"/>
    <w:rsid w:val="00180D86"/>
    <w:rsid w:val="001A6F13"/>
    <w:rsid w:val="001B628B"/>
    <w:rsid w:val="001D29C9"/>
    <w:rsid w:val="001F19BF"/>
    <w:rsid w:val="001F1AD4"/>
    <w:rsid w:val="001F2CD7"/>
    <w:rsid w:val="001F7A97"/>
    <w:rsid w:val="00202D55"/>
    <w:rsid w:val="002375F4"/>
    <w:rsid w:val="0024256B"/>
    <w:rsid w:val="00277605"/>
    <w:rsid w:val="00287096"/>
    <w:rsid w:val="00287C1B"/>
    <w:rsid w:val="00287FA6"/>
    <w:rsid w:val="002A0DC9"/>
    <w:rsid w:val="002A0EC0"/>
    <w:rsid w:val="002A53D5"/>
    <w:rsid w:val="002B0EC1"/>
    <w:rsid w:val="002B22AE"/>
    <w:rsid w:val="002E4807"/>
    <w:rsid w:val="002E590B"/>
    <w:rsid w:val="002E7AD8"/>
    <w:rsid w:val="002F15A6"/>
    <w:rsid w:val="003033F8"/>
    <w:rsid w:val="003458B1"/>
    <w:rsid w:val="00377AD2"/>
    <w:rsid w:val="00390E2F"/>
    <w:rsid w:val="00395753"/>
    <w:rsid w:val="003C2A56"/>
    <w:rsid w:val="003C478D"/>
    <w:rsid w:val="003F2455"/>
    <w:rsid w:val="00451898"/>
    <w:rsid w:val="00452FF1"/>
    <w:rsid w:val="004564FD"/>
    <w:rsid w:val="004640E9"/>
    <w:rsid w:val="004779B5"/>
    <w:rsid w:val="00485051"/>
    <w:rsid w:val="004A50CF"/>
    <w:rsid w:val="004B3453"/>
    <w:rsid w:val="004B458C"/>
    <w:rsid w:val="004C1F64"/>
    <w:rsid w:val="004C708D"/>
    <w:rsid w:val="004D02E4"/>
    <w:rsid w:val="0055056F"/>
    <w:rsid w:val="00553928"/>
    <w:rsid w:val="00590D0D"/>
    <w:rsid w:val="005A4ED4"/>
    <w:rsid w:val="005B5A8C"/>
    <w:rsid w:val="005C6980"/>
    <w:rsid w:val="005D1FDA"/>
    <w:rsid w:val="005E7F86"/>
    <w:rsid w:val="005F6416"/>
    <w:rsid w:val="006158F8"/>
    <w:rsid w:val="00627290"/>
    <w:rsid w:val="00627BE6"/>
    <w:rsid w:val="006648CB"/>
    <w:rsid w:val="006B056D"/>
    <w:rsid w:val="006B5223"/>
    <w:rsid w:val="006C12C8"/>
    <w:rsid w:val="006D2204"/>
    <w:rsid w:val="006D4591"/>
    <w:rsid w:val="006E7F1F"/>
    <w:rsid w:val="006F599A"/>
    <w:rsid w:val="00704411"/>
    <w:rsid w:val="00707923"/>
    <w:rsid w:val="00716BFA"/>
    <w:rsid w:val="0071736F"/>
    <w:rsid w:val="0072217D"/>
    <w:rsid w:val="00727531"/>
    <w:rsid w:val="00734AD6"/>
    <w:rsid w:val="00736628"/>
    <w:rsid w:val="007618E2"/>
    <w:rsid w:val="00784A6C"/>
    <w:rsid w:val="007A6469"/>
    <w:rsid w:val="007A69DC"/>
    <w:rsid w:val="007B17EB"/>
    <w:rsid w:val="007B4B3A"/>
    <w:rsid w:val="007D6B81"/>
    <w:rsid w:val="007F2375"/>
    <w:rsid w:val="008041C8"/>
    <w:rsid w:val="00806E82"/>
    <w:rsid w:val="008222CD"/>
    <w:rsid w:val="00834D8E"/>
    <w:rsid w:val="00851838"/>
    <w:rsid w:val="0085223C"/>
    <w:rsid w:val="00864F5D"/>
    <w:rsid w:val="00877E80"/>
    <w:rsid w:val="00884189"/>
    <w:rsid w:val="00884A2B"/>
    <w:rsid w:val="00892BD9"/>
    <w:rsid w:val="008A2E4F"/>
    <w:rsid w:val="008B5B30"/>
    <w:rsid w:val="008B71DD"/>
    <w:rsid w:val="008C1775"/>
    <w:rsid w:val="008C525A"/>
    <w:rsid w:val="008D5FE5"/>
    <w:rsid w:val="008F6F59"/>
    <w:rsid w:val="00906AF1"/>
    <w:rsid w:val="00906D6D"/>
    <w:rsid w:val="00907F1F"/>
    <w:rsid w:val="00911B7D"/>
    <w:rsid w:val="0094581D"/>
    <w:rsid w:val="00950185"/>
    <w:rsid w:val="00993801"/>
    <w:rsid w:val="00994756"/>
    <w:rsid w:val="009B71DA"/>
    <w:rsid w:val="009C41C8"/>
    <w:rsid w:val="009E62C4"/>
    <w:rsid w:val="009F61B3"/>
    <w:rsid w:val="009F7465"/>
    <w:rsid w:val="00A00AD1"/>
    <w:rsid w:val="00A02EB3"/>
    <w:rsid w:val="00A06AFD"/>
    <w:rsid w:val="00A44ADA"/>
    <w:rsid w:val="00A67334"/>
    <w:rsid w:val="00A71508"/>
    <w:rsid w:val="00A85265"/>
    <w:rsid w:val="00A91F00"/>
    <w:rsid w:val="00A91F75"/>
    <w:rsid w:val="00AD04E1"/>
    <w:rsid w:val="00AE5D28"/>
    <w:rsid w:val="00B2118F"/>
    <w:rsid w:val="00B2623D"/>
    <w:rsid w:val="00B313E1"/>
    <w:rsid w:val="00B527D3"/>
    <w:rsid w:val="00B65BA7"/>
    <w:rsid w:val="00B72D62"/>
    <w:rsid w:val="00B801BE"/>
    <w:rsid w:val="00B91B95"/>
    <w:rsid w:val="00B933EB"/>
    <w:rsid w:val="00BB1CAC"/>
    <w:rsid w:val="00BC1D31"/>
    <w:rsid w:val="00BD425F"/>
    <w:rsid w:val="00BD7217"/>
    <w:rsid w:val="00BE0BCA"/>
    <w:rsid w:val="00BF1D7D"/>
    <w:rsid w:val="00C5715E"/>
    <w:rsid w:val="00C73B0A"/>
    <w:rsid w:val="00CA1C02"/>
    <w:rsid w:val="00CA497B"/>
    <w:rsid w:val="00CC6E75"/>
    <w:rsid w:val="00CD2811"/>
    <w:rsid w:val="00CD38C2"/>
    <w:rsid w:val="00CD550C"/>
    <w:rsid w:val="00CF19EB"/>
    <w:rsid w:val="00D145CA"/>
    <w:rsid w:val="00D25823"/>
    <w:rsid w:val="00D31FE2"/>
    <w:rsid w:val="00D363F9"/>
    <w:rsid w:val="00D61844"/>
    <w:rsid w:val="00D741E7"/>
    <w:rsid w:val="00DC02E8"/>
    <w:rsid w:val="00DC44E4"/>
    <w:rsid w:val="00DC495B"/>
    <w:rsid w:val="00DD2076"/>
    <w:rsid w:val="00DD66A5"/>
    <w:rsid w:val="00E01A09"/>
    <w:rsid w:val="00E03D30"/>
    <w:rsid w:val="00E1363E"/>
    <w:rsid w:val="00E17749"/>
    <w:rsid w:val="00E409DA"/>
    <w:rsid w:val="00E71A45"/>
    <w:rsid w:val="00E727F6"/>
    <w:rsid w:val="00E9130C"/>
    <w:rsid w:val="00E94EEB"/>
    <w:rsid w:val="00E978EB"/>
    <w:rsid w:val="00EA4A5A"/>
    <w:rsid w:val="00EB62EA"/>
    <w:rsid w:val="00EB7CF5"/>
    <w:rsid w:val="00EC22FB"/>
    <w:rsid w:val="00EC381C"/>
    <w:rsid w:val="00EC7C9F"/>
    <w:rsid w:val="00ED132E"/>
    <w:rsid w:val="00EE2554"/>
    <w:rsid w:val="00EF3FF9"/>
    <w:rsid w:val="00EF5583"/>
    <w:rsid w:val="00F15944"/>
    <w:rsid w:val="00F213EE"/>
    <w:rsid w:val="00F56664"/>
    <w:rsid w:val="00F57578"/>
    <w:rsid w:val="00F70837"/>
    <w:rsid w:val="00F77454"/>
    <w:rsid w:val="00F935CE"/>
    <w:rsid w:val="00FB00CC"/>
    <w:rsid w:val="00FB30D6"/>
    <w:rsid w:val="00FD2A7F"/>
    <w:rsid w:val="00FD58A1"/>
    <w:rsid w:val="00FE2747"/>
    <w:rsid w:val="00FF00BF"/>
    <w:rsid w:val="00FF4901"/>
    <w:rsid w:val="00FF5EB3"/>
    <w:rsid w:val="00FF7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5F2D"/>
  <w15:docId w15:val="{F9F60FD6-4C6B-44C9-A079-ACAEF577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5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32E"/>
    <w:pPr>
      <w:ind w:left="720"/>
      <w:contextualSpacing/>
    </w:pPr>
  </w:style>
  <w:style w:type="paragraph" w:customStyle="1" w:styleId="xmsonormal">
    <w:name w:val="x_msonormal"/>
    <w:basedOn w:val="Normal"/>
    <w:rsid w:val="0028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287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558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61844"/>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05841">
      <w:bodyDiv w:val="1"/>
      <w:marLeft w:val="0"/>
      <w:marRight w:val="0"/>
      <w:marTop w:val="0"/>
      <w:marBottom w:val="0"/>
      <w:divBdr>
        <w:top w:val="none" w:sz="0" w:space="0" w:color="auto"/>
        <w:left w:val="none" w:sz="0" w:space="0" w:color="auto"/>
        <w:bottom w:val="none" w:sz="0" w:space="0" w:color="auto"/>
        <w:right w:val="none" w:sz="0" w:space="0" w:color="auto"/>
      </w:divBdr>
    </w:div>
    <w:div w:id="672336921">
      <w:bodyDiv w:val="1"/>
      <w:marLeft w:val="0"/>
      <w:marRight w:val="0"/>
      <w:marTop w:val="0"/>
      <w:marBottom w:val="0"/>
      <w:divBdr>
        <w:top w:val="none" w:sz="0" w:space="0" w:color="auto"/>
        <w:left w:val="none" w:sz="0" w:space="0" w:color="auto"/>
        <w:bottom w:val="none" w:sz="0" w:space="0" w:color="auto"/>
        <w:right w:val="none" w:sz="0" w:space="0" w:color="auto"/>
      </w:divBdr>
    </w:div>
    <w:div w:id="1405488752">
      <w:bodyDiv w:val="1"/>
      <w:marLeft w:val="0"/>
      <w:marRight w:val="0"/>
      <w:marTop w:val="0"/>
      <w:marBottom w:val="0"/>
      <w:divBdr>
        <w:top w:val="none" w:sz="0" w:space="0" w:color="auto"/>
        <w:left w:val="none" w:sz="0" w:space="0" w:color="auto"/>
        <w:bottom w:val="none" w:sz="0" w:space="0" w:color="auto"/>
        <w:right w:val="none" w:sz="0" w:space="0" w:color="auto"/>
      </w:divBdr>
    </w:div>
    <w:div w:id="2065636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2046</Words>
  <Characters>11667</Characters>
  <Application>Microsoft Office Word</Application>
  <DocSecurity>0</DocSecurity>
  <Lines>97</Lines>
  <Paragraphs>27</Paragraphs>
  <ScaleCrop>false</ScaleCrop>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King</dc:creator>
  <cp:lastModifiedBy>Paul Firth</cp:lastModifiedBy>
  <cp:revision>2</cp:revision>
  <cp:lastPrinted>2022-11-28T08:33:00Z</cp:lastPrinted>
  <dcterms:created xsi:type="dcterms:W3CDTF">2022-12-17T16:35:00Z</dcterms:created>
  <dcterms:modified xsi:type="dcterms:W3CDTF">2022-12-17T16:35:00Z</dcterms:modified>
</cp:coreProperties>
</file>