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E3" w:rsidRPr="004E64B3" w:rsidRDefault="00E60DE3" w:rsidP="00AF248D">
      <w:pPr>
        <w:pStyle w:val="NormalWeb"/>
        <w:spacing w:before="0" w:beforeAutospacing="0" w:after="0" w:afterAutospacing="0"/>
        <w:ind w:right="149"/>
        <w:jc w:val="center"/>
        <w:rPr>
          <w:rFonts w:ascii="Calibri" w:hAnsi="Calibri" w:cs="Calibri"/>
        </w:rPr>
      </w:pPr>
      <w:r w:rsidRPr="004E64B3">
        <w:rPr>
          <w:rFonts w:ascii="Calibri" w:hAnsi="Calibri" w:cs="Calibri"/>
          <w:sz w:val="52"/>
          <w:szCs w:val="52"/>
          <w:u w:val="single"/>
        </w:rPr>
        <w:t xml:space="preserve">STOKE GABRIEL PARISH COUNCIL </w:t>
      </w:r>
      <w:r w:rsidRPr="004E64B3">
        <w:rPr>
          <w:rFonts w:ascii="Calibri" w:hAnsi="Calibri" w:cs="Calibri"/>
          <w:sz w:val="52"/>
          <w:szCs w:val="52"/>
        </w:rPr>
        <w:t> </w:t>
      </w:r>
    </w:p>
    <w:p w:rsidR="00E60DE3" w:rsidRPr="004E64B3" w:rsidRDefault="00E60DE3" w:rsidP="00AF248D">
      <w:pPr>
        <w:pStyle w:val="NormalWeb"/>
        <w:spacing w:before="199" w:beforeAutospacing="0" w:after="0" w:afterAutospacing="0"/>
        <w:ind w:left="670" w:right="537"/>
        <w:jc w:val="center"/>
        <w:rPr>
          <w:rFonts w:ascii="Calibri" w:hAnsi="Calibri" w:cs="Calibri"/>
        </w:rPr>
      </w:pPr>
      <w:r>
        <w:rPr>
          <w:rFonts w:ascii="Calibri" w:hAnsi="Calibri" w:cs="Calibri"/>
          <w:sz w:val="28"/>
          <w:szCs w:val="28"/>
        </w:rPr>
        <w:t>An Extraordinary Meeting o</w:t>
      </w:r>
      <w:r w:rsidRPr="004E64B3">
        <w:rPr>
          <w:rFonts w:ascii="Calibri" w:hAnsi="Calibri" w:cs="Calibri"/>
          <w:sz w:val="28"/>
          <w:szCs w:val="28"/>
        </w:rPr>
        <w:t xml:space="preserve">f Stoke Gabriel Parish council will be held on </w:t>
      </w:r>
      <w:smartTag w:uri="urn:schemas-microsoft-com:office:smarttags" w:element="date">
        <w:smartTagPr>
          <w:attr w:name="Month" w:val="1"/>
          <w:attr w:name="Day" w:val="9"/>
          <w:attr w:name="Year" w:val="2023"/>
        </w:smartTagPr>
        <w:r w:rsidRPr="004E64B3">
          <w:rPr>
            <w:rFonts w:ascii="Calibri" w:hAnsi="Calibri" w:cs="Calibri"/>
            <w:b/>
            <w:bCs/>
            <w:sz w:val="28"/>
            <w:szCs w:val="28"/>
            <w:u w:val="single"/>
          </w:rPr>
          <w:t xml:space="preserve">MONDAY </w:t>
        </w:r>
        <w:r>
          <w:rPr>
            <w:rFonts w:ascii="Calibri" w:hAnsi="Calibri" w:cs="Calibri"/>
            <w:b/>
            <w:bCs/>
            <w:sz w:val="28"/>
            <w:szCs w:val="28"/>
            <w:u w:val="single"/>
          </w:rPr>
          <w:t>9</w:t>
        </w:r>
        <w:r w:rsidRPr="009517F2">
          <w:rPr>
            <w:rFonts w:ascii="Calibri" w:hAnsi="Calibri" w:cs="Calibri"/>
            <w:b/>
            <w:bCs/>
            <w:sz w:val="28"/>
            <w:szCs w:val="28"/>
            <w:u w:val="single"/>
            <w:vertAlign w:val="superscript"/>
          </w:rPr>
          <w:t>th</w:t>
        </w:r>
        <w:r>
          <w:rPr>
            <w:rFonts w:ascii="Calibri" w:hAnsi="Calibri" w:cs="Calibri"/>
            <w:b/>
            <w:bCs/>
            <w:sz w:val="28"/>
            <w:szCs w:val="28"/>
            <w:u w:val="single"/>
          </w:rPr>
          <w:t xml:space="preserve"> January</w:t>
        </w:r>
        <w:r w:rsidRPr="004E64B3">
          <w:rPr>
            <w:rFonts w:ascii="Calibri" w:hAnsi="Calibri" w:cs="Calibri"/>
            <w:b/>
            <w:bCs/>
            <w:sz w:val="28"/>
            <w:szCs w:val="28"/>
            <w:u w:val="single"/>
          </w:rPr>
          <w:t xml:space="preserve"> 202</w:t>
        </w:r>
        <w:r>
          <w:rPr>
            <w:rFonts w:ascii="Calibri" w:hAnsi="Calibri" w:cs="Calibri"/>
            <w:b/>
            <w:bCs/>
            <w:sz w:val="28"/>
            <w:szCs w:val="28"/>
            <w:u w:val="single"/>
          </w:rPr>
          <w:t>3</w:t>
        </w:r>
      </w:smartTag>
      <w:r w:rsidRPr="004E64B3">
        <w:rPr>
          <w:rFonts w:ascii="Calibri" w:hAnsi="Calibri" w:cs="Calibri"/>
          <w:b/>
          <w:bCs/>
          <w:sz w:val="28"/>
          <w:szCs w:val="28"/>
          <w:u w:val="single"/>
        </w:rPr>
        <w:t xml:space="preserve"> AT </w:t>
      </w:r>
      <w:smartTag w:uri="urn:schemas-microsoft-com:office:smarttags" w:element="time">
        <w:smartTagPr>
          <w:attr w:name="Hour" w:val="19"/>
          <w:attr w:name="Minute" w:val="0"/>
        </w:smartTagPr>
        <w:r w:rsidRPr="004E64B3">
          <w:rPr>
            <w:rFonts w:ascii="Calibri" w:hAnsi="Calibri" w:cs="Calibri"/>
            <w:b/>
            <w:bCs/>
            <w:sz w:val="28"/>
            <w:szCs w:val="28"/>
            <w:u w:val="single"/>
          </w:rPr>
          <w:t>7pm</w:t>
        </w:r>
      </w:smartTag>
      <w:r w:rsidRPr="004E64B3">
        <w:rPr>
          <w:rFonts w:ascii="Calibri" w:hAnsi="Calibri" w:cs="Calibri"/>
          <w:b/>
          <w:bCs/>
          <w:sz w:val="28"/>
          <w:szCs w:val="28"/>
          <w:u w:val="single"/>
        </w:rPr>
        <w:t xml:space="preserve"> in the Village Hall, </w:t>
      </w:r>
      <w:r w:rsidRPr="004E64B3">
        <w:rPr>
          <w:rFonts w:ascii="Calibri" w:hAnsi="Calibri" w:cs="Calibri"/>
          <w:b/>
          <w:bCs/>
          <w:sz w:val="28"/>
          <w:szCs w:val="28"/>
        </w:rPr>
        <w:t xml:space="preserve"> </w:t>
      </w:r>
      <w:r w:rsidRPr="004E64B3">
        <w:rPr>
          <w:rFonts w:ascii="Calibri" w:hAnsi="Calibri" w:cs="Calibri"/>
          <w:b/>
          <w:bCs/>
          <w:sz w:val="28"/>
          <w:szCs w:val="28"/>
          <w:u w:val="single"/>
        </w:rPr>
        <w:t xml:space="preserve">Stoke Gabriel </w:t>
      </w:r>
      <w:r w:rsidRPr="004E64B3">
        <w:rPr>
          <w:rFonts w:ascii="Calibri" w:hAnsi="Calibri" w:cs="Calibri"/>
          <w:b/>
          <w:bCs/>
          <w:sz w:val="28"/>
          <w:szCs w:val="28"/>
        </w:rPr>
        <w:t> </w:t>
      </w:r>
    </w:p>
    <w:p w:rsidR="00E60DE3" w:rsidRPr="00AF4633" w:rsidRDefault="00E60DE3" w:rsidP="00AF248D">
      <w:pPr>
        <w:pStyle w:val="NormalWeb"/>
        <w:spacing w:before="2" w:beforeAutospacing="0" w:after="0" w:afterAutospacing="0"/>
        <w:ind w:left="458" w:right="243"/>
        <w:jc w:val="center"/>
        <w:rPr>
          <w:rFonts w:ascii="Calibri" w:hAnsi="Calibri" w:cs="Calibri"/>
        </w:rPr>
      </w:pPr>
      <w:r w:rsidRPr="00AF4633">
        <w:rPr>
          <w:rFonts w:ascii="Calibri" w:hAnsi="Calibri" w:cs="Calibri"/>
          <w:color w:val="000000"/>
        </w:rPr>
        <w:t>All members are summoned to attend for the purpose of transacting the following business. Members of the Public and Press are welcome to attend </w:t>
      </w:r>
    </w:p>
    <w:p w:rsidR="00E60DE3" w:rsidRPr="00AF4633" w:rsidRDefault="00E60DE3" w:rsidP="00AF248D">
      <w:pPr>
        <w:pStyle w:val="NormalWeb"/>
        <w:spacing w:before="391" w:beforeAutospacing="0" w:after="0" w:afterAutospacing="0"/>
        <w:rPr>
          <w:rFonts w:ascii="Calibri" w:hAnsi="Calibri" w:cs="Calibri"/>
          <w:b/>
          <w:bCs/>
          <w:color w:val="000000"/>
        </w:rPr>
      </w:pPr>
      <w:r w:rsidRPr="00AF4633">
        <w:rPr>
          <w:rFonts w:ascii="Calibri" w:hAnsi="Calibri" w:cs="Calibri"/>
          <w:b/>
          <w:bCs/>
          <w:color w:val="000000"/>
        </w:rPr>
        <w:t>AGENDA</w:t>
      </w:r>
    </w:p>
    <w:p w:rsidR="00E60DE3" w:rsidRPr="00AF4633" w:rsidRDefault="00E60DE3" w:rsidP="00AF248D">
      <w:pPr>
        <w:pStyle w:val="NormalWeb"/>
        <w:spacing w:before="391" w:beforeAutospacing="0" w:after="0" w:afterAutospacing="0"/>
        <w:rPr>
          <w:rFonts w:ascii="Calibri" w:hAnsi="Calibri" w:cs="Calibri"/>
        </w:rPr>
      </w:pPr>
      <w:r>
        <w:rPr>
          <w:rFonts w:ascii="Calibri" w:hAnsi="Calibri" w:cs="Calibri"/>
          <w:b/>
          <w:bCs/>
          <w:color w:val="000000"/>
        </w:rPr>
        <w:t>1</w:t>
      </w:r>
      <w:r w:rsidRPr="00AF4633">
        <w:rPr>
          <w:rFonts w:ascii="Calibri" w:hAnsi="Calibri" w:cs="Calibri"/>
          <w:b/>
          <w:bCs/>
          <w:color w:val="000000"/>
        </w:rPr>
        <w:t xml:space="preserve">. </w:t>
      </w:r>
      <w:r w:rsidRPr="00AF4633">
        <w:rPr>
          <w:rFonts w:ascii="Calibri" w:hAnsi="Calibri" w:cs="Calibri"/>
          <w:color w:val="000000"/>
        </w:rPr>
        <w:t>Apologies - To receive and approve apologies for absence </w:t>
      </w:r>
    </w:p>
    <w:p w:rsidR="00E60DE3" w:rsidRDefault="00E60DE3" w:rsidP="00AF248D">
      <w:pPr>
        <w:pStyle w:val="NormalWeb"/>
        <w:spacing w:before="0" w:beforeAutospacing="0" w:after="0" w:afterAutospacing="0"/>
        <w:rPr>
          <w:rFonts w:ascii="Calibri" w:hAnsi="Calibri" w:cs="Calibri"/>
        </w:rPr>
      </w:pPr>
      <w:r>
        <w:rPr>
          <w:rFonts w:ascii="Calibri" w:hAnsi="Calibri" w:cs="Calibri"/>
          <w:b/>
          <w:bCs/>
          <w:color w:val="000000"/>
        </w:rPr>
        <w:t>2</w:t>
      </w:r>
      <w:r w:rsidRPr="00AF4633">
        <w:rPr>
          <w:rFonts w:ascii="Calibri" w:hAnsi="Calibri" w:cs="Calibri"/>
          <w:b/>
          <w:bCs/>
          <w:color w:val="000000"/>
        </w:rPr>
        <w:t xml:space="preserve">. </w:t>
      </w:r>
      <w:r w:rsidRPr="00AF4633">
        <w:rPr>
          <w:rFonts w:ascii="Calibri" w:hAnsi="Calibri" w:cs="Calibri"/>
          <w:color w:val="000000"/>
        </w:rPr>
        <w:t>Declaration of Interests  </w:t>
      </w:r>
    </w:p>
    <w:p w:rsidR="00E60DE3" w:rsidRPr="00AF4633" w:rsidRDefault="00E60DE3" w:rsidP="00AF248D">
      <w:pPr>
        <w:pStyle w:val="NormalWeb"/>
        <w:spacing w:before="0" w:beforeAutospacing="0" w:after="0" w:afterAutospacing="0"/>
        <w:rPr>
          <w:rFonts w:ascii="Calibri" w:hAnsi="Calibri" w:cs="Calibri"/>
        </w:rPr>
      </w:pPr>
      <w:r>
        <w:rPr>
          <w:rFonts w:ascii="Calibri" w:hAnsi="Calibri" w:cs="Calibri"/>
          <w:b/>
          <w:bCs/>
          <w:color w:val="000000"/>
        </w:rPr>
        <w:t>3</w:t>
      </w:r>
      <w:r w:rsidRPr="00AF4633">
        <w:rPr>
          <w:rFonts w:ascii="Calibri" w:hAnsi="Calibri" w:cs="Calibri"/>
          <w:b/>
          <w:bCs/>
          <w:color w:val="000000"/>
        </w:rPr>
        <w:t xml:space="preserve">. </w:t>
      </w:r>
      <w:r w:rsidRPr="00AF4633">
        <w:rPr>
          <w:rFonts w:ascii="Calibri" w:hAnsi="Calibri" w:cs="Calibri"/>
          <w:color w:val="000000"/>
        </w:rPr>
        <w:t>To approve any dispensation requests.  </w:t>
      </w:r>
    </w:p>
    <w:p w:rsidR="00E60DE3" w:rsidRPr="0030714C" w:rsidRDefault="00E60DE3" w:rsidP="00AF248D">
      <w:pPr>
        <w:pStyle w:val="NormalWeb"/>
        <w:spacing w:before="244" w:beforeAutospacing="0" w:after="0" w:afterAutospacing="0"/>
        <w:ind w:left="4"/>
        <w:rPr>
          <w:rFonts w:ascii="Calibri" w:hAnsi="Calibri" w:cs="Calibri"/>
          <w:color w:val="000000"/>
          <w:sz w:val="22"/>
          <w:szCs w:val="22"/>
        </w:rPr>
      </w:pPr>
      <w:r w:rsidRPr="0030714C">
        <w:rPr>
          <w:rFonts w:ascii="Calibri" w:hAnsi="Calibri" w:cs="Calibri"/>
          <w:color w:val="000000"/>
          <w:sz w:val="22"/>
          <w:szCs w:val="22"/>
          <w:u w:val="single"/>
        </w:rPr>
        <w:t xml:space="preserve">The Council will adjourn for the following business </w:t>
      </w:r>
      <w:r w:rsidRPr="0030714C">
        <w:rPr>
          <w:rFonts w:ascii="Calibri" w:hAnsi="Calibri" w:cs="Calibri"/>
          <w:color w:val="000000"/>
          <w:sz w:val="22"/>
          <w:szCs w:val="22"/>
        </w:rPr>
        <w:t> </w:t>
      </w:r>
    </w:p>
    <w:p w:rsidR="00E60DE3" w:rsidRDefault="00E60DE3" w:rsidP="00AF248D">
      <w:pPr>
        <w:pStyle w:val="NormalWeb"/>
        <w:spacing w:before="3" w:beforeAutospacing="0" w:after="0" w:afterAutospacing="0"/>
        <w:ind w:left="8" w:right="65" w:hanging="8"/>
        <w:jc w:val="both"/>
        <w:rPr>
          <w:rFonts w:ascii="Calibri" w:hAnsi="Calibri" w:cs="Calibri"/>
          <w:color w:val="000000"/>
          <w:sz w:val="22"/>
          <w:szCs w:val="22"/>
        </w:rPr>
      </w:pPr>
    </w:p>
    <w:p w:rsidR="00E60DE3" w:rsidRDefault="00E60DE3" w:rsidP="00AF248D">
      <w:pPr>
        <w:pStyle w:val="NormalWeb"/>
        <w:spacing w:before="3" w:beforeAutospacing="0" w:after="0" w:afterAutospacing="0"/>
        <w:ind w:left="8" w:right="65" w:hanging="8"/>
        <w:jc w:val="both"/>
        <w:rPr>
          <w:rFonts w:ascii="Calibri" w:hAnsi="Calibri" w:cs="Calibri"/>
          <w:color w:val="000000"/>
          <w:sz w:val="22"/>
          <w:szCs w:val="22"/>
        </w:rPr>
      </w:pPr>
      <w:r>
        <w:rPr>
          <w:rFonts w:ascii="Calibri" w:hAnsi="Calibri" w:cs="Calibri"/>
          <w:color w:val="000000"/>
          <w:sz w:val="22"/>
          <w:szCs w:val="22"/>
        </w:rPr>
        <w:t>4</w:t>
      </w:r>
      <w:r w:rsidRPr="00AF4633">
        <w:rPr>
          <w:rFonts w:ascii="Calibri" w:hAnsi="Calibri" w:cs="Calibri"/>
          <w:color w:val="000000"/>
          <w:sz w:val="22"/>
          <w:szCs w:val="22"/>
        </w:rPr>
        <w:t xml:space="preserve"> </w:t>
      </w:r>
      <w:r w:rsidRPr="00AF4633">
        <w:rPr>
          <w:rFonts w:ascii="Calibri" w:hAnsi="Calibri" w:cs="Calibri"/>
          <w:b/>
          <w:bCs/>
          <w:color w:val="000000"/>
          <w:sz w:val="22"/>
          <w:szCs w:val="22"/>
        </w:rPr>
        <w:t>P</w:t>
      </w:r>
      <w:r>
        <w:rPr>
          <w:rFonts w:ascii="Calibri" w:hAnsi="Calibri" w:cs="Calibri"/>
          <w:b/>
          <w:bCs/>
          <w:color w:val="000000"/>
          <w:sz w:val="22"/>
          <w:szCs w:val="22"/>
        </w:rPr>
        <w:t>ublic Participation</w:t>
      </w:r>
      <w:r w:rsidRPr="00AF4633">
        <w:rPr>
          <w:rFonts w:ascii="Calibri" w:hAnsi="Calibri" w:cs="Calibri"/>
          <w:b/>
          <w:bCs/>
          <w:color w:val="000000"/>
          <w:sz w:val="22"/>
          <w:szCs w:val="22"/>
        </w:rPr>
        <w:t xml:space="preserve"> </w:t>
      </w:r>
      <w:r w:rsidRPr="00AF4633">
        <w:rPr>
          <w:rFonts w:ascii="Calibri" w:hAnsi="Calibri" w:cs="Calibri"/>
          <w:color w:val="000000"/>
          <w:sz w:val="22"/>
          <w:szCs w:val="22"/>
        </w:rPr>
        <w:t>- A total period of 10 Minutes will be allowed for members of the Public to ask questions or make any brief comment regarding the work of the Council or items on the agenda </w:t>
      </w:r>
    </w:p>
    <w:p w:rsidR="00E60DE3" w:rsidRPr="00AF4633" w:rsidRDefault="00E60DE3" w:rsidP="00AF248D">
      <w:pPr>
        <w:pStyle w:val="NormalWeb"/>
        <w:spacing w:before="3" w:beforeAutospacing="0" w:after="0" w:afterAutospacing="0"/>
        <w:ind w:left="8" w:right="65" w:hanging="8"/>
        <w:jc w:val="both"/>
        <w:rPr>
          <w:rFonts w:ascii="Calibri" w:hAnsi="Calibri" w:cs="Calibri"/>
        </w:rPr>
      </w:pPr>
    </w:p>
    <w:p w:rsidR="00E60DE3" w:rsidRPr="0030714C" w:rsidRDefault="00E60DE3" w:rsidP="00AF248D">
      <w:pPr>
        <w:pStyle w:val="NormalWeb"/>
        <w:spacing w:before="2" w:beforeAutospacing="0" w:after="0" w:afterAutospacing="0"/>
        <w:ind w:left="4"/>
        <w:rPr>
          <w:rFonts w:ascii="Calibri" w:hAnsi="Calibri" w:cs="Calibri"/>
        </w:rPr>
      </w:pPr>
      <w:r w:rsidRPr="0030714C">
        <w:rPr>
          <w:rFonts w:ascii="Calibri" w:hAnsi="Calibri" w:cs="Calibri"/>
          <w:color w:val="000000"/>
          <w:sz w:val="22"/>
          <w:szCs w:val="22"/>
          <w:u w:val="single"/>
        </w:rPr>
        <w:t xml:space="preserve">The Council will convene to conduct the following business </w:t>
      </w:r>
      <w:r w:rsidRPr="0030714C">
        <w:rPr>
          <w:rFonts w:ascii="Calibri" w:hAnsi="Calibri" w:cs="Calibri"/>
          <w:color w:val="000000"/>
          <w:sz w:val="22"/>
          <w:szCs w:val="22"/>
        </w:rPr>
        <w:t> </w:t>
      </w:r>
    </w:p>
    <w:p w:rsidR="00E60DE3" w:rsidRDefault="00E60DE3" w:rsidP="00AF248D">
      <w:pPr>
        <w:pStyle w:val="NormalWeb"/>
        <w:spacing w:before="224" w:beforeAutospacing="0" w:after="0" w:afterAutospacing="0"/>
        <w:ind w:left="10" w:right="68" w:hanging="6"/>
        <w:rPr>
          <w:rFonts w:ascii="Calibri" w:hAnsi="Calibri" w:cs="Calibri"/>
          <w:b/>
          <w:bCs/>
          <w:color w:val="000000"/>
          <w:sz w:val="22"/>
          <w:szCs w:val="22"/>
        </w:rPr>
      </w:pPr>
      <w:r>
        <w:rPr>
          <w:rFonts w:ascii="Calibri" w:hAnsi="Calibri" w:cs="Calibri"/>
          <w:color w:val="000000"/>
          <w:sz w:val="22"/>
          <w:szCs w:val="22"/>
        </w:rPr>
        <w:t>6</w:t>
      </w:r>
      <w:r w:rsidRPr="00AF4633">
        <w:rPr>
          <w:rFonts w:ascii="Calibri" w:hAnsi="Calibri" w:cs="Calibri"/>
          <w:color w:val="000000"/>
          <w:sz w:val="22"/>
          <w:szCs w:val="22"/>
        </w:rPr>
        <w:t xml:space="preserve"> </w:t>
      </w:r>
      <w:r>
        <w:rPr>
          <w:rFonts w:ascii="Calibri" w:hAnsi="Calibri" w:cs="Calibri"/>
          <w:b/>
          <w:bCs/>
          <w:color w:val="000000"/>
          <w:sz w:val="22"/>
          <w:szCs w:val="22"/>
        </w:rPr>
        <w:t>Planning Matters</w:t>
      </w:r>
    </w:p>
    <w:p w:rsidR="00E60DE3" w:rsidRDefault="00E60DE3"/>
    <w:tbl>
      <w:tblPr>
        <w:tblW w:w="9860" w:type="dxa"/>
        <w:tblLook w:val="00A0"/>
      </w:tblPr>
      <w:tblGrid>
        <w:gridCol w:w="960"/>
        <w:gridCol w:w="1580"/>
        <w:gridCol w:w="7320"/>
      </w:tblGrid>
      <w:tr w:rsidR="00E60DE3" w:rsidRPr="00133894">
        <w:trPr>
          <w:trHeight w:val="312"/>
        </w:trPr>
        <w:tc>
          <w:tcPr>
            <w:tcW w:w="960" w:type="dxa"/>
            <w:tcBorders>
              <w:top w:val="single" w:sz="4" w:space="0" w:color="auto"/>
              <w:left w:val="single" w:sz="4" w:space="0" w:color="auto"/>
              <w:bottom w:val="single" w:sz="4" w:space="0" w:color="auto"/>
              <w:right w:val="single" w:sz="4" w:space="0" w:color="auto"/>
            </w:tcBorders>
            <w:noWrap/>
            <w:vAlign w:val="bottom"/>
          </w:tcPr>
          <w:p w:rsidR="00E60DE3" w:rsidRPr="00C80A7D" w:rsidRDefault="00E60DE3" w:rsidP="00C80A7D">
            <w:pPr>
              <w:spacing w:after="0" w:line="240" w:lineRule="auto"/>
              <w:jc w:val="right"/>
              <w:rPr>
                <w:color w:val="000000"/>
                <w:lang w:eastAsia="en-GB"/>
              </w:rPr>
            </w:pPr>
            <w:r w:rsidRPr="00C80A7D">
              <w:rPr>
                <w:color w:val="000000"/>
                <w:lang w:eastAsia="en-GB"/>
              </w:rPr>
              <w:t>1</w:t>
            </w:r>
          </w:p>
        </w:tc>
        <w:tc>
          <w:tcPr>
            <w:tcW w:w="158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Reference</w:t>
            </w:r>
          </w:p>
        </w:tc>
        <w:tc>
          <w:tcPr>
            <w:tcW w:w="732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4110/22/HHO</w:t>
            </w:r>
          </w:p>
        </w:tc>
      </w:tr>
      <w:tr w:rsidR="00E60DE3" w:rsidRPr="00133894">
        <w:trPr>
          <w:trHeight w:val="3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Proposal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Householder application for additional ground floor window</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Site Address</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Gabriel Lodge, Vicarage Close, Stoke Gabriel TQ9 6QT</w:t>
            </w:r>
          </w:p>
        </w:tc>
      </w:tr>
      <w:tr w:rsidR="00E60DE3" w:rsidRPr="00133894">
        <w:trPr>
          <w:trHeight w:val="936"/>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Comments Required by</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smartTag w:uri="urn:schemas-microsoft-com:office:smarttags" w:element="date">
              <w:smartTagPr>
                <w:attr w:name="Month" w:val="1"/>
                <w:attr w:name="Day" w:val="19"/>
                <w:attr w:name="Year" w:val="2023"/>
              </w:smartTagPr>
              <w:r w:rsidRPr="00C80A7D">
                <w:rPr>
                  <w:rFonts w:ascii="Arial" w:hAnsi="Arial" w:cs="Arial"/>
                  <w:color w:val="242424"/>
                  <w:sz w:val="24"/>
                  <w:szCs w:val="24"/>
                  <w:lang w:eastAsia="en-GB"/>
                </w:rPr>
                <w:t>19th January 2023</w:t>
              </w:r>
            </w:smartTag>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Decision of Council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r w:rsidR="00E60DE3" w:rsidRPr="00133894">
        <w:trPr>
          <w:trHeight w:val="3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nil"/>
              <w:bottom w:val="nil"/>
              <w:right w:val="nil"/>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 </w:t>
            </w:r>
          </w:p>
        </w:tc>
        <w:tc>
          <w:tcPr>
            <w:tcW w:w="7320" w:type="dxa"/>
            <w:tcBorders>
              <w:top w:val="nil"/>
              <w:left w:val="nil"/>
              <w:bottom w:val="nil"/>
              <w:right w:val="nil"/>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 </w:t>
            </w:r>
          </w:p>
        </w:tc>
      </w:tr>
      <w:tr w:rsidR="00E60DE3" w:rsidRPr="00133894">
        <w:trPr>
          <w:trHeight w:val="312"/>
        </w:trPr>
        <w:tc>
          <w:tcPr>
            <w:tcW w:w="960" w:type="dxa"/>
            <w:tcBorders>
              <w:top w:val="single" w:sz="4" w:space="0" w:color="auto"/>
              <w:left w:val="single" w:sz="4" w:space="0" w:color="auto"/>
              <w:bottom w:val="single" w:sz="4" w:space="0" w:color="auto"/>
              <w:right w:val="single" w:sz="4" w:space="0" w:color="auto"/>
            </w:tcBorders>
            <w:noWrap/>
            <w:vAlign w:val="bottom"/>
          </w:tcPr>
          <w:p w:rsidR="00E60DE3" w:rsidRPr="00C80A7D" w:rsidRDefault="00E60DE3" w:rsidP="00C80A7D">
            <w:pPr>
              <w:spacing w:after="0" w:line="240" w:lineRule="auto"/>
              <w:jc w:val="right"/>
              <w:rPr>
                <w:color w:val="000000"/>
                <w:lang w:eastAsia="en-GB"/>
              </w:rPr>
            </w:pPr>
            <w:r w:rsidRPr="00C80A7D">
              <w:rPr>
                <w:color w:val="000000"/>
                <w:lang w:eastAsia="en-GB"/>
              </w:rPr>
              <w:t>2</w:t>
            </w:r>
          </w:p>
        </w:tc>
        <w:tc>
          <w:tcPr>
            <w:tcW w:w="158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Reference</w:t>
            </w:r>
          </w:p>
        </w:tc>
        <w:tc>
          <w:tcPr>
            <w:tcW w:w="7320" w:type="dxa"/>
            <w:tcBorders>
              <w:top w:val="single" w:sz="4" w:space="0" w:color="auto"/>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4153/22/HHO</w:t>
            </w:r>
          </w:p>
        </w:tc>
      </w:tr>
      <w:tr w:rsidR="00E60DE3" w:rsidRPr="00133894">
        <w:trPr>
          <w:trHeight w:val="600"/>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Proposal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Householder Application for proposed replacement and small deck extension of balcony</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Site Address</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 xml:space="preserve">Pool Cottage, Mill Hill, Stoke </w:t>
            </w:r>
            <w:smartTag w:uri="urn:schemas-microsoft-com:office:smarttags" w:element="place">
              <w:smartTag w:uri="urn:schemas-microsoft-com:office:smarttags" w:element="City">
                <w:r w:rsidRPr="00C80A7D">
                  <w:rPr>
                    <w:rFonts w:ascii="Arial" w:hAnsi="Arial" w:cs="Arial"/>
                    <w:color w:val="000000"/>
                    <w:sz w:val="24"/>
                    <w:szCs w:val="24"/>
                    <w:lang w:eastAsia="en-GB"/>
                  </w:rPr>
                  <w:t>Gabriel</w:t>
                </w:r>
              </w:smartTag>
              <w:r w:rsidRPr="00C80A7D">
                <w:rPr>
                  <w:rFonts w:ascii="Arial" w:hAnsi="Arial" w:cs="Arial"/>
                  <w:color w:val="000000"/>
                  <w:sz w:val="24"/>
                  <w:szCs w:val="24"/>
                  <w:lang w:eastAsia="en-GB"/>
                </w:rPr>
                <w:t xml:space="preserve">, </w:t>
              </w:r>
              <w:smartTag w:uri="urn:schemas-microsoft-com:office:smarttags" w:element="PostalCode">
                <w:r w:rsidRPr="00C80A7D">
                  <w:rPr>
                    <w:rFonts w:ascii="Arial" w:hAnsi="Arial" w:cs="Arial"/>
                    <w:color w:val="000000"/>
                    <w:sz w:val="24"/>
                    <w:szCs w:val="24"/>
                    <w:lang w:eastAsia="en-GB"/>
                  </w:rPr>
                  <w:t>TQ9 6RD</w:t>
                </w:r>
              </w:smartTag>
            </w:smartTag>
          </w:p>
        </w:tc>
      </w:tr>
      <w:tr w:rsidR="00E60DE3" w:rsidRPr="00133894">
        <w:trPr>
          <w:trHeight w:val="936"/>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Comments Required by</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smartTag w:uri="urn:schemas-microsoft-com:office:smarttags" w:element="date">
              <w:smartTagPr>
                <w:attr w:name="Month" w:val="1"/>
                <w:attr w:name="Day" w:val="19"/>
                <w:attr w:name="Year" w:val="2023"/>
              </w:smartTagPr>
              <w:r w:rsidRPr="00C80A7D">
                <w:rPr>
                  <w:rFonts w:ascii="Arial" w:hAnsi="Arial" w:cs="Arial"/>
                  <w:color w:val="000000"/>
                  <w:sz w:val="24"/>
                  <w:szCs w:val="24"/>
                  <w:lang w:eastAsia="en-GB"/>
                </w:rPr>
                <w:t>19th January 2023</w:t>
              </w:r>
            </w:smartTag>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Decision of Council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r w:rsidR="00E60DE3" w:rsidRPr="00133894">
        <w:trPr>
          <w:trHeight w:val="312"/>
        </w:trPr>
        <w:tc>
          <w:tcPr>
            <w:tcW w:w="960" w:type="dxa"/>
            <w:tcBorders>
              <w:top w:val="nil"/>
              <w:left w:val="nil"/>
              <w:bottom w:val="single" w:sz="4" w:space="0" w:color="auto"/>
              <w:right w:val="nil"/>
            </w:tcBorders>
            <w:noWrap/>
            <w:vAlign w:val="bottom"/>
          </w:tcPr>
          <w:p w:rsidR="00E60DE3" w:rsidRPr="00C80A7D" w:rsidRDefault="00E60DE3" w:rsidP="00C80A7D">
            <w:pPr>
              <w:spacing w:after="0" w:line="240" w:lineRule="auto"/>
              <w:rPr>
                <w:color w:val="000000"/>
                <w:lang w:eastAsia="en-GB"/>
              </w:rPr>
            </w:pPr>
            <w:r w:rsidRPr="00C80A7D">
              <w:rPr>
                <w:color w:val="000000"/>
                <w:lang w:eastAsia="en-GB"/>
              </w:rPr>
              <w:t> </w:t>
            </w:r>
          </w:p>
        </w:tc>
        <w:tc>
          <w:tcPr>
            <w:tcW w:w="1580" w:type="dxa"/>
            <w:tcBorders>
              <w:top w:val="nil"/>
              <w:left w:val="nil"/>
              <w:bottom w:val="single" w:sz="4" w:space="0" w:color="auto"/>
              <w:right w:val="nil"/>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 </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r w:rsidR="00E60DE3" w:rsidRPr="00133894">
        <w:trPr>
          <w:trHeight w:val="312"/>
        </w:trPr>
        <w:tc>
          <w:tcPr>
            <w:tcW w:w="960" w:type="dxa"/>
            <w:tcBorders>
              <w:top w:val="nil"/>
              <w:left w:val="single" w:sz="4" w:space="0" w:color="auto"/>
              <w:bottom w:val="single" w:sz="4" w:space="0" w:color="auto"/>
              <w:right w:val="single" w:sz="4" w:space="0" w:color="auto"/>
            </w:tcBorders>
            <w:noWrap/>
            <w:vAlign w:val="bottom"/>
          </w:tcPr>
          <w:p w:rsidR="00E60DE3" w:rsidRPr="00C80A7D" w:rsidRDefault="00E60DE3" w:rsidP="00C80A7D">
            <w:pPr>
              <w:spacing w:after="0" w:line="240" w:lineRule="auto"/>
              <w:jc w:val="right"/>
              <w:rPr>
                <w:color w:val="000000"/>
                <w:lang w:eastAsia="en-GB"/>
              </w:rPr>
            </w:pPr>
            <w:r w:rsidRPr="00C80A7D">
              <w:rPr>
                <w:color w:val="000000"/>
                <w:lang w:eastAsia="en-GB"/>
              </w:rPr>
              <w:t>3</w:t>
            </w:r>
          </w:p>
        </w:tc>
        <w:tc>
          <w:tcPr>
            <w:tcW w:w="158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Reference</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3690/22/HHO</w:t>
            </w:r>
          </w:p>
        </w:tc>
      </w:tr>
      <w:tr w:rsidR="00E60DE3" w:rsidRPr="00133894">
        <w:trPr>
          <w:trHeight w:val="6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Proposal</w:t>
            </w:r>
          </w:p>
        </w:tc>
        <w:tc>
          <w:tcPr>
            <w:tcW w:w="7320" w:type="dxa"/>
            <w:tcBorders>
              <w:top w:val="nil"/>
              <w:left w:val="nil"/>
              <w:bottom w:val="single" w:sz="4" w:space="0" w:color="auto"/>
              <w:right w:val="single" w:sz="4" w:space="0" w:color="auto"/>
            </w:tcBorders>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Householder application for retention of outbuilding and pergola (retrospective)</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Site Address</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 xml:space="preserve">3 Rowes Farm Barns, Aish Road, Stoke </w:t>
            </w:r>
            <w:smartTag w:uri="urn:schemas-microsoft-com:office:smarttags" w:element="place">
              <w:smartTag w:uri="urn:schemas-microsoft-com:office:smarttags" w:element="City">
                <w:r w:rsidRPr="00C80A7D">
                  <w:rPr>
                    <w:rFonts w:ascii="Arial" w:hAnsi="Arial" w:cs="Arial"/>
                    <w:color w:val="000000"/>
                    <w:sz w:val="24"/>
                    <w:szCs w:val="24"/>
                    <w:lang w:eastAsia="en-GB"/>
                  </w:rPr>
                  <w:t>Gabriel</w:t>
                </w:r>
              </w:smartTag>
              <w:r w:rsidRPr="00C80A7D">
                <w:rPr>
                  <w:rFonts w:ascii="Arial" w:hAnsi="Arial" w:cs="Arial"/>
                  <w:color w:val="000000"/>
                  <w:sz w:val="24"/>
                  <w:szCs w:val="24"/>
                  <w:lang w:eastAsia="en-GB"/>
                </w:rPr>
                <w:t xml:space="preserve">, </w:t>
              </w:r>
              <w:smartTag w:uri="urn:schemas-microsoft-com:office:smarttags" w:element="PostalCode">
                <w:r w:rsidRPr="00C80A7D">
                  <w:rPr>
                    <w:rFonts w:ascii="Arial" w:hAnsi="Arial" w:cs="Arial"/>
                    <w:color w:val="000000"/>
                    <w:sz w:val="24"/>
                    <w:szCs w:val="24"/>
                    <w:lang w:eastAsia="en-GB"/>
                  </w:rPr>
                  <w:t>TQ9 6RT</w:t>
                </w:r>
              </w:smartTag>
            </w:smartTag>
          </w:p>
        </w:tc>
      </w:tr>
      <w:tr w:rsidR="00E60DE3" w:rsidRPr="00133894">
        <w:trPr>
          <w:trHeight w:val="936"/>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Comments Required by</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smartTag w:uri="urn:schemas-microsoft-com:office:smarttags" w:element="date">
              <w:smartTagPr>
                <w:attr w:name="Month" w:val="12"/>
                <w:attr w:name="Day" w:val="22"/>
                <w:attr w:name="Year" w:val="2022"/>
              </w:smartTagPr>
              <w:r w:rsidRPr="00C80A7D">
                <w:rPr>
                  <w:rFonts w:ascii="Arial" w:hAnsi="Arial" w:cs="Arial"/>
                  <w:color w:val="000000"/>
                  <w:sz w:val="24"/>
                  <w:szCs w:val="24"/>
                  <w:lang w:eastAsia="en-GB"/>
                </w:rPr>
                <w:t>22 December 2022</w:t>
              </w:r>
            </w:smartTag>
            <w:r w:rsidRPr="00C80A7D">
              <w:rPr>
                <w:rFonts w:ascii="Arial" w:hAnsi="Arial" w:cs="Arial"/>
                <w:color w:val="000000"/>
                <w:sz w:val="24"/>
                <w:szCs w:val="24"/>
                <w:lang w:eastAsia="en-GB"/>
              </w:rPr>
              <w:t xml:space="preserve"> - Extension requested but not yet granted.</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Decision of Council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r w:rsidR="00E60DE3" w:rsidRPr="00133894">
        <w:trPr>
          <w:trHeight w:val="3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nil"/>
              <w:bottom w:val="nil"/>
              <w:right w:val="nil"/>
            </w:tcBorders>
            <w:noWrap/>
            <w:vAlign w:val="bottom"/>
          </w:tcPr>
          <w:p w:rsidR="00E60DE3" w:rsidRPr="00C80A7D" w:rsidRDefault="00E60DE3" w:rsidP="00C80A7D">
            <w:pPr>
              <w:spacing w:after="0" w:line="240" w:lineRule="auto"/>
              <w:rPr>
                <w:rFonts w:ascii="Times New Roman" w:hAnsi="Times New Roman" w:cs="Times New Roman"/>
                <w:sz w:val="20"/>
                <w:szCs w:val="20"/>
                <w:lang w:eastAsia="en-GB"/>
              </w:rPr>
            </w:pPr>
          </w:p>
        </w:tc>
        <w:tc>
          <w:tcPr>
            <w:tcW w:w="7320" w:type="dxa"/>
            <w:tcBorders>
              <w:top w:val="nil"/>
              <w:left w:val="nil"/>
              <w:bottom w:val="nil"/>
              <w:right w:val="nil"/>
            </w:tcBorders>
            <w:noWrap/>
            <w:vAlign w:val="bottom"/>
          </w:tcPr>
          <w:p w:rsidR="00E60DE3" w:rsidRPr="00C80A7D" w:rsidRDefault="00E60DE3" w:rsidP="00C80A7D">
            <w:pPr>
              <w:spacing w:after="0" w:line="240" w:lineRule="auto"/>
              <w:rPr>
                <w:rFonts w:ascii="Times New Roman" w:hAnsi="Times New Roman" w:cs="Times New Roman"/>
                <w:sz w:val="20"/>
                <w:szCs w:val="20"/>
                <w:lang w:eastAsia="en-GB"/>
              </w:rPr>
            </w:pPr>
          </w:p>
        </w:tc>
      </w:tr>
      <w:tr w:rsidR="00E60DE3" w:rsidRPr="00133894">
        <w:trPr>
          <w:trHeight w:val="312"/>
        </w:trPr>
        <w:tc>
          <w:tcPr>
            <w:tcW w:w="960" w:type="dxa"/>
            <w:tcBorders>
              <w:top w:val="single" w:sz="4" w:space="0" w:color="auto"/>
              <w:left w:val="single" w:sz="4" w:space="0" w:color="auto"/>
              <w:bottom w:val="single" w:sz="4" w:space="0" w:color="auto"/>
              <w:right w:val="single" w:sz="4" w:space="0" w:color="auto"/>
            </w:tcBorders>
            <w:noWrap/>
            <w:vAlign w:val="bottom"/>
          </w:tcPr>
          <w:p w:rsidR="00E60DE3" w:rsidRPr="00C80A7D" w:rsidRDefault="00E60DE3" w:rsidP="00C80A7D">
            <w:pPr>
              <w:spacing w:after="0" w:line="240" w:lineRule="auto"/>
              <w:jc w:val="right"/>
              <w:rPr>
                <w:color w:val="000000"/>
                <w:lang w:eastAsia="en-GB"/>
              </w:rPr>
            </w:pPr>
            <w:r w:rsidRPr="00C80A7D">
              <w:rPr>
                <w:color w:val="000000"/>
                <w:lang w:eastAsia="en-GB"/>
              </w:rPr>
              <w:t>4</w:t>
            </w:r>
          </w:p>
        </w:tc>
        <w:tc>
          <w:tcPr>
            <w:tcW w:w="158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Reference</w:t>
            </w:r>
          </w:p>
        </w:tc>
        <w:tc>
          <w:tcPr>
            <w:tcW w:w="732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3435/22/</w:t>
            </w:r>
            <w:smartTag w:uri="urn:schemas-microsoft-com:office:smarttags" w:element="stockticker">
              <w:r w:rsidRPr="00C80A7D">
                <w:rPr>
                  <w:rFonts w:ascii="Arial" w:hAnsi="Arial" w:cs="Arial"/>
                  <w:color w:val="000000"/>
                  <w:sz w:val="24"/>
                  <w:szCs w:val="24"/>
                  <w:lang w:eastAsia="en-GB"/>
                </w:rPr>
                <w:t>ARM</w:t>
              </w:r>
            </w:smartTag>
          </w:p>
        </w:tc>
      </w:tr>
      <w:tr w:rsidR="00E60DE3" w:rsidRPr="00133894">
        <w:trPr>
          <w:trHeight w:val="9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Proposal</w:t>
            </w:r>
          </w:p>
        </w:tc>
        <w:tc>
          <w:tcPr>
            <w:tcW w:w="7320" w:type="dxa"/>
            <w:tcBorders>
              <w:top w:val="nil"/>
              <w:left w:val="nil"/>
              <w:bottom w:val="single" w:sz="4" w:space="0" w:color="auto"/>
              <w:right w:val="single" w:sz="4" w:space="0" w:color="auto"/>
            </w:tcBorders>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Application for approval of reserved matters following outline approval reference 3138/17/OPA relating to appearance landscaping, layout and scale of 9 houses</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Site Address</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 xml:space="preserve">Land at </w:t>
            </w:r>
            <w:smartTag w:uri="urn:schemas-microsoft-com:office:smarttags" w:element="address">
              <w:smartTag w:uri="urn:schemas-microsoft-com:office:smarttags" w:element="Street">
                <w:r w:rsidRPr="00C80A7D">
                  <w:rPr>
                    <w:rFonts w:ascii="Arial" w:hAnsi="Arial" w:cs="Arial"/>
                    <w:color w:val="000000"/>
                    <w:sz w:val="24"/>
                    <w:szCs w:val="24"/>
                    <w:lang w:eastAsia="en-GB"/>
                  </w:rPr>
                  <w:t xml:space="preserve">Four Cross </w:t>
                </w:r>
                <w:r>
                  <w:rPr>
                    <w:rFonts w:ascii="Arial" w:hAnsi="Arial" w:cs="Arial"/>
                    <w:color w:val="000000"/>
                    <w:sz w:val="24"/>
                    <w:szCs w:val="24"/>
                    <w:lang w:eastAsia="en-GB"/>
                  </w:rPr>
                  <w:t>P</w:t>
                </w:r>
                <w:r w:rsidRPr="00C80A7D">
                  <w:rPr>
                    <w:rFonts w:ascii="Arial" w:hAnsi="Arial" w:cs="Arial"/>
                    <w:color w:val="000000"/>
                    <w:sz w:val="24"/>
                    <w:szCs w:val="24"/>
                    <w:lang w:eastAsia="en-GB"/>
                  </w:rPr>
                  <w:t>aignton Road</w:t>
                </w:r>
              </w:smartTag>
            </w:smartTag>
            <w:r w:rsidRPr="00C80A7D">
              <w:rPr>
                <w:rFonts w:ascii="Arial" w:hAnsi="Arial" w:cs="Arial"/>
                <w:color w:val="000000"/>
                <w:sz w:val="24"/>
                <w:szCs w:val="24"/>
                <w:lang w:eastAsia="en-GB"/>
              </w:rPr>
              <w:t>, Stoke Gabriel</w:t>
            </w:r>
          </w:p>
        </w:tc>
      </w:tr>
      <w:tr w:rsidR="00E60DE3" w:rsidRPr="00133894">
        <w:trPr>
          <w:trHeight w:val="936"/>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Comments Required by</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 xml:space="preserve">Extension granted to </w:t>
            </w:r>
            <w:smartTag w:uri="urn:schemas-microsoft-com:office:smarttags" w:element="date">
              <w:smartTagPr>
                <w:attr w:name="Month" w:val="1"/>
                <w:attr w:name="Day" w:val="10"/>
                <w:attr w:name="Year" w:val="2023"/>
              </w:smartTagPr>
              <w:r w:rsidRPr="00C80A7D">
                <w:rPr>
                  <w:rFonts w:ascii="Arial" w:hAnsi="Arial" w:cs="Arial"/>
                  <w:color w:val="000000"/>
                  <w:sz w:val="24"/>
                  <w:szCs w:val="24"/>
                  <w:lang w:eastAsia="en-GB"/>
                </w:rPr>
                <w:t>10th January 2023</w:t>
              </w:r>
            </w:smartTag>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Decision of Council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r w:rsidR="00E60DE3" w:rsidRPr="00133894">
        <w:trPr>
          <w:trHeight w:val="288"/>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nil"/>
              <w:bottom w:val="nil"/>
              <w:right w:val="nil"/>
            </w:tcBorders>
            <w:noWrap/>
            <w:vAlign w:val="bottom"/>
          </w:tcPr>
          <w:p w:rsidR="00E60DE3" w:rsidRPr="00C80A7D" w:rsidRDefault="00E60DE3" w:rsidP="00C80A7D">
            <w:pPr>
              <w:spacing w:after="0" w:line="240" w:lineRule="auto"/>
              <w:rPr>
                <w:rFonts w:ascii="Times New Roman" w:hAnsi="Times New Roman" w:cs="Times New Roman"/>
                <w:sz w:val="20"/>
                <w:szCs w:val="20"/>
                <w:lang w:eastAsia="en-GB"/>
              </w:rPr>
            </w:pPr>
          </w:p>
        </w:tc>
        <w:tc>
          <w:tcPr>
            <w:tcW w:w="7320" w:type="dxa"/>
            <w:tcBorders>
              <w:top w:val="nil"/>
              <w:left w:val="nil"/>
              <w:bottom w:val="nil"/>
              <w:right w:val="nil"/>
            </w:tcBorders>
            <w:noWrap/>
            <w:vAlign w:val="bottom"/>
          </w:tcPr>
          <w:p w:rsidR="00E60DE3" w:rsidRPr="00C80A7D" w:rsidRDefault="00E60DE3" w:rsidP="00C80A7D">
            <w:pPr>
              <w:spacing w:after="0" w:line="240" w:lineRule="auto"/>
              <w:rPr>
                <w:rFonts w:ascii="Times New Roman" w:hAnsi="Times New Roman" w:cs="Times New Roman"/>
                <w:sz w:val="20"/>
                <w:szCs w:val="20"/>
                <w:lang w:eastAsia="en-GB"/>
              </w:rPr>
            </w:pPr>
          </w:p>
        </w:tc>
      </w:tr>
      <w:tr w:rsidR="00E60DE3" w:rsidRPr="00133894">
        <w:trPr>
          <w:trHeight w:val="312"/>
        </w:trPr>
        <w:tc>
          <w:tcPr>
            <w:tcW w:w="960" w:type="dxa"/>
            <w:tcBorders>
              <w:top w:val="single" w:sz="4" w:space="0" w:color="auto"/>
              <w:left w:val="single" w:sz="4" w:space="0" w:color="auto"/>
              <w:bottom w:val="single" w:sz="4" w:space="0" w:color="auto"/>
              <w:right w:val="single" w:sz="4" w:space="0" w:color="auto"/>
            </w:tcBorders>
            <w:noWrap/>
            <w:vAlign w:val="bottom"/>
          </w:tcPr>
          <w:p w:rsidR="00E60DE3" w:rsidRPr="00C80A7D" w:rsidRDefault="00E60DE3" w:rsidP="00C80A7D">
            <w:pPr>
              <w:spacing w:after="0" w:line="240" w:lineRule="auto"/>
              <w:jc w:val="right"/>
              <w:rPr>
                <w:color w:val="000000"/>
                <w:lang w:eastAsia="en-GB"/>
              </w:rPr>
            </w:pPr>
            <w:r w:rsidRPr="00C80A7D">
              <w:rPr>
                <w:color w:val="000000"/>
                <w:lang w:eastAsia="en-GB"/>
              </w:rPr>
              <w:t>5</w:t>
            </w:r>
          </w:p>
        </w:tc>
        <w:tc>
          <w:tcPr>
            <w:tcW w:w="158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Reference</w:t>
            </w:r>
          </w:p>
        </w:tc>
        <w:tc>
          <w:tcPr>
            <w:tcW w:w="732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3787/22/HHO</w:t>
            </w:r>
          </w:p>
        </w:tc>
      </w:tr>
      <w:tr w:rsidR="00E60DE3" w:rsidRPr="00133894">
        <w:trPr>
          <w:trHeight w:val="9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Proposal</w:t>
            </w:r>
          </w:p>
        </w:tc>
        <w:tc>
          <w:tcPr>
            <w:tcW w:w="7320" w:type="dxa"/>
            <w:tcBorders>
              <w:top w:val="nil"/>
              <w:left w:val="nil"/>
              <w:bottom w:val="single" w:sz="4" w:space="0" w:color="auto"/>
              <w:right w:val="single" w:sz="4" w:space="0" w:color="auto"/>
            </w:tcBorders>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Householder application for proposed landscaping to rear garden and proposed secure car port to Northeast Corner (Retrospective)</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Site Address</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Marians Maples, Vicarage Close, Stoke Gabriel, TQ9 6QT</w:t>
            </w:r>
          </w:p>
        </w:tc>
      </w:tr>
      <w:tr w:rsidR="00E60DE3" w:rsidRPr="00133894">
        <w:trPr>
          <w:trHeight w:val="936"/>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Comments Required by</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 xml:space="preserve">Extension granted until </w:t>
            </w:r>
            <w:smartTag w:uri="urn:schemas-microsoft-com:office:smarttags" w:element="date">
              <w:smartTagPr>
                <w:attr w:name="Month" w:val="1"/>
                <w:attr w:name="Day" w:val="10"/>
                <w:attr w:name="Year" w:val="2023"/>
              </w:smartTagPr>
              <w:r w:rsidRPr="00C80A7D">
                <w:rPr>
                  <w:rFonts w:ascii="Arial" w:hAnsi="Arial" w:cs="Arial"/>
                  <w:color w:val="000000"/>
                  <w:sz w:val="24"/>
                  <w:szCs w:val="24"/>
                  <w:lang w:eastAsia="en-GB"/>
                </w:rPr>
                <w:t>10th January 2023</w:t>
              </w:r>
            </w:smartTag>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Decision of Council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r w:rsidR="00E60DE3" w:rsidRPr="00133894">
        <w:trPr>
          <w:trHeight w:val="288"/>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242424"/>
                <w:sz w:val="24"/>
                <w:szCs w:val="24"/>
                <w:lang w:eastAsia="en-GB"/>
              </w:rPr>
            </w:pPr>
          </w:p>
        </w:tc>
        <w:tc>
          <w:tcPr>
            <w:tcW w:w="1580" w:type="dxa"/>
            <w:tcBorders>
              <w:top w:val="nil"/>
              <w:left w:val="nil"/>
              <w:bottom w:val="nil"/>
              <w:right w:val="nil"/>
            </w:tcBorders>
            <w:noWrap/>
            <w:vAlign w:val="bottom"/>
          </w:tcPr>
          <w:p w:rsidR="00E60DE3" w:rsidRPr="00C80A7D" w:rsidRDefault="00E60DE3" w:rsidP="00C80A7D">
            <w:pPr>
              <w:spacing w:after="0" w:line="240" w:lineRule="auto"/>
              <w:rPr>
                <w:rFonts w:ascii="Times New Roman" w:hAnsi="Times New Roman" w:cs="Times New Roman"/>
                <w:sz w:val="20"/>
                <w:szCs w:val="20"/>
                <w:lang w:eastAsia="en-GB"/>
              </w:rPr>
            </w:pPr>
          </w:p>
        </w:tc>
        <w:tc>
          <w:tcPr>
            <w:tcW w:w="7320" w:type="dxa"/>
            <w:tcBorders>
              <w:top w:val="nil"/>
              <w:left w:val="nil"/>
              <w:bottom w:val="nil"/>
              <w:right w:val="nil"/>
            </w:tcBorders>
            <w:noWrap/>
            <w:vAlign w:val="bottom"/>
          </w:tcPr>
          <w:p w:rsidR="00E60DE3" w:rsidRPr="00C80A7D" w:rsidRDefault="00E60DE3" w:rsidP="00C80A7D">
            <w:pPr>
              <w:spacing w:after="0" w:line="240" w:lineRule="auto"/>
              <w:rPr>
                <w:rFonts w:ascii="Times New Roman" w:hAnsi="Times New Roman" w:cs="Times New Roman"/>
                <w:sz w:val="20"/>
                <w:szCs w:val="20"/>
                <w:lang w:eastAsia="en-GB"/>
              </w:rPr>
            </w:pPr>
          </w:p>
        </w:tc>
      </w:tr>
      <w:tr w:rsidR="00E60DE3" w:rsidRPr="00133894">
        <w:trPr>
          <w:trHeight w:val="312"/>
        </w:trPr>
        <w:tc>
          <w:tcPr>
            <w:tcW w:w="960" w:type="dxa"/>
            <w:tcBorders>
              <w:top w:val="single" w:sz="4" w:space="0" w:color="auto"/>
              <w:left w:val="single" w:sz="4" w:space="0" w:color="auto"/>
              <w:bottom w:val="single" w:sz="4" w:space="0" w:color="auto"/>
              <w:right w:val="single" w:sz="4" w:space="0" w:color="auto"/>
            </w:tcBorders>
            <w:noWrap/>
            <w:vAlign w:val="bottom"/>
          </w:tcPr>
          <w:p w:rsidR="00E60DE3" w:rsidRPr="00C80A7D" w:rsidRDefault="00E60DE3" w:rsidP="00C80A7D">
            <w:pPr>
              <w:spacing w:after="0" w:line="240" w:lineRule="auto"/>
              <w:jc w:val="right"/>
              <w:rPr>
                <w:color w:val="000000"/>
                <w:lang w:eastAsia="en-GB"/>
              </w:rPr>
            </w:pPr>
            <w:r w:rsidRPr="00C80A7D">
              <w:rPr>
                <w:color w:val="000000"/>
                <w:lang w:eastAsia="en-GB"/>
              </w:rPr>
              <w:t>6</w:t>
            </w:r>
          </w:p>
        </w:tc>
        <w:tc>
          <w:tcPr>
            <w:tcW w:w="158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Reference</w:t>
            </w:r>
          </w:p>
        </w:tc>
        <w:tc>
          <w:tcPr>
            <w:tcW w:w="7320" w:type="dxa"/>
            <w:tcBorders>
              <w:top w:val="single" w:sz="4" w:space="0" w:color="auto"/>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r w:rsidRPr="00C80A7D">
              <w:rPr>
                <w:rFonts w:ascii="Arial" w:hAnsi="Arial" w:cs="Arial"/>
                <w:b/>
                <w:bCs/>
                <w:color w:val="000000"/>
                <w:sz w:val="24"/>
                <w:szCs w:val="24"/>
                <w:lang w:eastAsia="en-GB"/>
              </w:rPr>
              <w:t>4110/22/HHO</w:t>
            </w:r>
          </w:p>
        </w:tc>
      </w:tr>
      <w:tr w:rsidR="00E60DE3" w:rsidRPr="00133894">
        <w:trPr>
          <w:trHeight w:val="3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b/>
                <w:bCs/>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Proposal</w:t>
            </w:r>
          </w:p>
        </w:tc>
        <w:tc>
          <w:tcPr>
            <w:tcW w:w="7320" w:type="dxa"/>
            <w:tcBorders>
              <w:top w:val="nil"/>
              <w:left w:val="nil"/>
              <w:bottom w:val="single" w:sz="4" w:space="0" w:color="auto"/>
              <w:right w:val="single" w:sz="4" w:space="0" w:color="auto"/>
            </w:tcBorders>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Householder application for add</w:t>
            </w:r>
            <w:r>
              <w:rPr>
                <w:rFonts w:ascii="Arial" w:hAnsi="Arial" w:cs="Arial"/>
                <w:color w:val="000000"/>
                <w:sz w:val="24"/>
                <w:szCs w:val="24"/>
                <w:lang w:eastAsia="en-GB"/>
              </w:rPr>
              <w:t>i</w:t>
            </w:r>
            <w:r w:rsidRPr="00C80A7D">
              <w:rPr>
                <w:rFonts w:ascii="Arial" w:hAnsi="Arial" w:cs="Arial"/>
                <w:color w:val="000000"/>
                <w:sz w:val="24"/>
                <w:szCs w:val="24"/>
                <w:lang w:eastAsia="en-GB"/>
              </w:rPr>
              <w:t>tional ground floor window</w:t>
            </w:r>
          </w:p>
        </w:tc>
      </w:tr>
      <w:tr w:rsidR="00E60DE3" w:rsidRPr="00133894">
        <w:trPr>
          <w:trHeight w:val="312"/>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Site Address</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r w:rsidRPr="00C80A7D">
              <w:rPr>
                <w:rFonts w:ascii="Arial" w:hAnsi="Arial" w:cs="Arial"/>
                <w:color w:val="000000"/>
                <w:sz w:val="24"/>
                <w:szCs w:val="24"/>
                <w:lang w:eastAsia="en-GB"/>
              </w:rPr>
              <w:t>Gabriel Lodge, Vicarage Close, Stoke Gabriel, TQ9 6QT</w:t>
            </w:r>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Comments Required by</w:t>
            </w:r>
          </w:p>
        </w:tc>
        <w:tc>
          <w:tcPr>
            <w:tcW w:w="7320" w:type="dxa"/>
            <w:tcBorders>
              <w:top w:val="nil"/>
              <w:left w:val="nil"/>
              <w:bottom w:val="single" w:sz="4" w:space="0" w:color="auto"/>
              <w:right w:val="single" w:sz="4" w:space="0" w:color="auto"/>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smartTag w:uri="urn:schemas-microsoft-com:office:smarttags" w:element="date">
              <w:smartTagPr>
                <w:attr w:name="Month" w:val="1"/>
                <w:attr w:name="Day" w:val="19"/>
                <w:attr w:name="Year" w:val="2023"/>
              </w:smartTagPr>
              <w:r w:rsidRPr="00C80A7D">
                <w:rPr>
                  <w:rFonts w:ascii="Arial" w:hAnsi="Arial" w:cs="Arial"/>
                  <w:color w:val="000000"/>
                  <w:sz w:val="24"/>
                  <w:szCs w:val="24"/>
                  <w:lang w:eastAsia="en-GB"/>
                </w:rPr>
                <w:t>19th January 2023</w:t>
              </w:r>
            </w:smartTag>
          </w:p>
        </w:tc>
      </w:tr>
      <w:tr w:rsidR="00E60DE3" w:rsidRPr="00133894">
        <w:trPr>
          <w:trHeight w:val="624"/>
        </w:trPr>
        <w:tc>
          <w:tcPr>
            <w:tcW w:w="960" w:type="dxa"/>
            <w:tcBorders>
              <w:top w:val="nil"/>
              <w:left w:val="nil"/>
              <w:bottom w:val="nil"/>
              <w:right w:val="nil"/>
            </w:tcBorders>
            <w:noWrap/>
            <w:vAlign w:val="bottom"/>
          </w:tcPr>
          <w:p w:rsidR="00E60DE3" w:rsidRPr="00C80A7D" w:rsidRDefault="00E60DE3" w:rsidP="00C80A7D">
            <w:pPr>
              <w:spacing w:after="0" w:line="240" w:lineRule="auto"/>
              <w:rPr>
                <w:rFonts w:ascii="Arial"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b/>
                <w:bCs/>
                <w:color w:val="242424"/>
                <w:sz w:val="24"/>
                <w:szCs w:val="24"/>
                <w:lang w:eastAsia="en-GB"/>
              </w:rPr>
            </w:pPr>
            <w:r w:rsidRPr="00C80A7D">
              <w:rPr>
                <w:rFonts w:ascii="Arial" w:hAnsi="Arial" w:cs="Arial"/>
                <w:b/>
                <w:bCs/>
                <w:color w:val="242424"/>
                <w:sz w:val="24"/>
                <w:szCs w:val="24"/>
                <w:lang w:eastAsia="en-GB"/>
              </w:rPr>
              <w:t>Decision of Council</w:t>
            </w:r>
          </w:p>
        </w:tc>
        <w:tc>
          <w:tcPr>
            <w:tcW w:w="7320" w:type="dxa"/>
            <w:tcBorders>
              <w:top w:val="nil"/>
              <w:left w:val="nil"/>
              <w:bottom w:val="single" w:sz="4" w:space="0" w:color="auto"/>
              <w:right w:val="single" w:sz="4" w:space="0" w:color="auto"/>
            </w:tcBorders>
            <w:shd w:val="clear" w:color="000000" w:fill="FFFFFF"/>
            <w:vAlign w:val="center"/>
          </w:tcPr>
          <w:p w:rsidR="00E60DE3" w:rsidRPr="00C80A7D" w:rsidRDefault="00E60DE3" w:rsidP="00C80A7D">
            <w:pPr>
              <w:spacing w:after="0" w:line="240" w:lineRule="auto"/>
              <w:rPr>
                <w:rFonts w:ascii="Arial" w:hAnsi="Arial" w:cs="Arial"/>
                <w:color w:val="242424"/>
                <w:sz w:val="24"/>
                <w:szCs w:val="24"/>
                <w:lang w:eastAsia="en-GB"/>
              </w:rPr>
            </w:pPr>
            <w:r w:rsidRPr="00C80A7D">
              <w:rPr>
                <w:rFonts w:ascii="Arial" w:hAnsi="Arial" w:cs="Arial"/>
                <w:color w:val="242424"/>
                <w:sz w:val="24"/>
                <w:szCs w:val="24"/>
                <w:lang w:eastAsia="en-GB"/>
              </w:rPr>
              <w:t> </w:t>
            </w:r>
          </w:p>
        </w:tc>
      </w:tr>
    </w:tbl>
    <w:p w:rsidR="00E60DE3" w:rsidRDefault="00E60DE3"/>
    <w:p w:rsidR="00E60DE3" w:rsidRDefault="00E60DE3" w:rsidP="0091496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7. To agree or otherwise use of S111 Monies to show appreciation to Hoyle Copse volunteers for their work.</w:t>
      </w:r>
    </w:p>
    <w:p w:rsidR="00E60DE3" w:rsidRDefault="00E60DE3" w:rsidP="00914966">
      <w:pPr>
        <w:pStyle w:val="xmsonormal"/>
        <w:shd w:val="clear" w:color="auto" w:fill="FFFFFF"/>
        <w:spacing w:before="0" w:beforeAutospacing="0" w:after="0" w:afterAutospacing="0"/>
        <w:rPr>
          <w:rFonts w:ascii="Calibri" w:hAnsi="Calibri" w:cs="Calibri"/>
          <w:color w:val="242424"/>
          <w:sz w:val="22"/>
          <w:szCs w:val="22"/>
        </w:rPr>
      </w:pPr>
    </w:p>
    <w:p w:rsidR="00E60DE3" w:rsidRDefault="00E60DE3" w:rsidP="0091496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8. Authorisation of Payments to date.</w:t>
      </w:r>
    </w:p>
    <w:p w:rsidR="00E60DE3" w:rsidRDefault="00E60DE3" w:rsidP="00914966">
      <w:pPr>
        <w:pStyle w:val="xmsonormal"/>
        <w:shd w:val="clear" w:color="auto" w:fill="FFFFFF"/>
        <w:spacing w:before="0" w:beforeAutospacing="0" w:after="0" w:afterAutospacing="0"/>
        <w:rPr>
          <w:rFonts w:ascii="Calibri" w:hAnsi="Calibri" w:cs="Calibri"/>
          <w:color w:val="242424"/>
          <w:sz w:val="22"/>
          <w:szCs w:val="22"/>
        </w:rPr>
      </w:pPr>
    </w:p>
    <w:p w:rsidR="00E60DE3" w:rsidRDefault="00E60DE3" w:rsidP="00914966">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9. Time and Date of next meeting.</w:t>
      </w:r>
    </w:p>
    <w:p w:rsidR="00E60DE3" w:rsidRDefault="00E60DE3" w:rsidP="00914966">
      <w:pPr>
        <w:pStyle w:val="xmsonormal"/>
        <w:shd w:val="clear" w:color="auto" w:fill="FFFFFF"/>
        <w:spacing w:before="0" w:beforeAutospacing="0" w:after="0" w:afterAutospacing="0"/>
        <w:rPr>
          <w:rFonts w:ascii="Calibri" w:hAnsi="Calibri" w:cs="Calibri"/>
          <w:color w:val="242424"/>
          <w:sz w:val="22"/>
          <w:szCs w:val="22"/>
        </w:rPr>
      </w:pPr>
    </w:p>
    <w:p w:rsidR="00E60DE3" w:rsidRPr="008114F2" w:rsidRDefault="00E60DE3" w:rsidP="00914966">
      <w:pPr>
        <w:pStyle w:val="NormalWeb"/>
        <w:spacing w:before="0" w:beforeAutospacing="0" w:after="0" w:afterAutospacing="0"/>
        <w:ind w:right="149"/>
        <w:rPr>
          <w:rFonts w:ascii="Calibri" w:hAnsi="Calibri" w:cs="Calibri"/>
          <w:sz w:val="28"/>
          <w:szCs w:val="28"/>
        </w:rPr>
      </w:pPr>
      <w:r>
        <w:rPr>
          <w:rFonts w:ascii="Bradley Hand ITC" w:hAnsi="Bradley Hand ITC" w:cs="Bradley Hand ITC"/>
          <w:sz w:val="32"/>
          <w:szCs w:val="32"/>
        </w:rPr>
        <w:t xml:space="preserve">Richard Tully – </w:t>
      </w:r>
      <w:r>
        <w:rPr>
          <w:rFonts w:ascii="Calibri" w:hAnsi="Calibri" w:cs="Calibri"/>
          <w:sz w:val="28"/>
          <w:szCs w:val="28"/>
        </w:rPr>
        <w:t>Richard Tully, Chairman, Stoke Gabriel Parish Council</w:t>
      </w:r>
    </w:p>
    <w:p w:rsidR="00E60DE3" w:rsidRDefault="00E60DE3"/>
    <w:sectPr w:rsidR="00E60DE3" w:rsidSect="001077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altName w:val="Ink Fre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48D"/>
    <w:rsid w:val="00011809"/>
    <w:rsid w:val="001077D0"/>
    <w:rsid w:val="00133894"/>
    <w:rsid w:val="002626D4"/>
    <w:rsid w:val="0030714C"/>
    <w:rsid w:val="003079B3"/>
    <w:rsid w:val="004E64B3"/>
    <w:rsid w:val="0055206D"/>
    <w:rsid w:val="00795500"/>
    <w:rsid w:val="008114F2"/>
    <w:rsid w:val="00861C0E"/>
    <w:rsid w:val="00914966"/>
    <w:rsid w:val="009517F2"/>
    <w:rsid w:val="00AF248D"/>
    <w:rsid w:val="00AF4633"/>
    <w:rsid w:val="00C80A7D"/>
    <w:rsid w:val="00E60DE3"/>
    <w:rsid w:val="00F53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D0"/>
    <w:pPr>
      <w:spacing w:after="160" w:line="259"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24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149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7236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408</Words>
  <Characters>2331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STOKE GABRIEL PARISH COUNCIL  </dc:title>
  <dc:subject/>
  <dc:creator>clerk.sgpc@gmail.com</dc:creator>
  <cp:keywords/>
  <dc:description/>
  <cp:lastModifiedBy>CB</cp:lastModifiedBy>
  <cp:revision>4</cp:revision>
  <dcterms:created xsi:type="dcterms:W3CDTF">2022-12-31T11:26:00Z</dcterms:created>
  <dcterms:modified xsi:type="dcterms:W3CDTF">2022-12-31T11:27:00Z</dcterms:modified>
</cp:coreProperties>
</file>