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C184" w14:textId="7A9E70B6" w:rsidR="00A6330B" w:rsidRDefault="006E4A9E" w:rsidP="006E4A9E">
      <w:pPr>
        <w:jc w:val="center"/>
        <w:rPr>
          <w:b/>
          <w:bCs/>
          <w:sz w:val="52"/>
          <w:szCs w:val="52"/>
        </w:rPr>
      </w:pPr>
      <w:r w:rsidRPr="006E4A9E">
        <w:rPr>
          <w:b/>
          <w:bCs/>
          <w:sz w:val="52"/>
          <w:szCs w:val="52"/>
        </w:rPr>
        <w:t>STOKE GABRIEL PARISH COUNCIL</w:t>
      </w:r>
    </w:p>
    <w:p w14:paraId="2B56FB31" w14:textId="459BABF9" w:rsidR="006E4A9E" w:rsidRDefault="006E4A9E" w:rsidP="006E4A9E">
      <w:pPr>
        <w:rPr>
          <w:sz w:val="32"/>
          <w:szCs w:val="32"/>
        </w:rPr>
      </w:pPr>
      <w:r>
        <w:rPr>
          <w:sz w:val="32"/>
          <w:szCs w:val="32"/>
        </w:rPr>
        <w:t>The Planning Working Party of Stoke Gabriel Parish Council will be held on</w:t>
      </w:r>
      <w:r w:rsidR="00E1799E">
        <w:rPr>
          <w:sz w:val="32"/>
          <w:szCs w:val="32"/>
        </w:rPr>
        <w:t xml:space="preserve"> Tuesday 30th</w:t>
      </w:r>
      <w:r w:rsidR="004D3075" w:rsidRPr="004D3075">
        <w:rPr>
          <w:sz w:val="32"/>
          <w:szCs w:val="32"/>
        </w:rPr>
        <w:t xml:space="preserve"> May</w:t>
      </w:r>
      <w:r w:rsidR="00244809" w:rsidRPr="004D3075">
        <w:rPr>
          <w:sz w:val="32"/>
          <w:szCs w:val="32"/>
        </w:rPr>
        <w:t xml:space="preserve"> </w:t>
      </w:r>
      <w:r w:rsidR="00640CB4">
        <w:rPr>
          <w:sz w:val="32"/>
          <w:szCs w:val="32"/>
        </w:rPr>
        <w:t xml:space="preserve">2023 </w:t>
      </w:r>
      <w:r>
        <w:rPr>
          <w:sz w:val="32"/>
          <w:szCs w:val="32"/>
        </w:rPr>
        <w:t>at 6.30pm in the Village Hall, Stoke Gabriel.</w:t>
      </w:r>
    </w:p>
    <w:p w14:paraId="5B187880" w14:textId="77777777" w:rsidR="00002D2B" w:rsidRDefault="00002D2B" w:rsidP="00002D2B">
      <w:pPr>
        <w:pStyle w:val="NormalWeb"/>
        <w:spacing w:before="2" w:beforeAutospacing="0" w:after="0" w:afterAutospacing="0"/>
        <w:ind w:right="243"/>
        <w:rPr>
          <w:rFonts w:asciiTheme="minorHAnsi" w:hAnsiTheme="minorHAnsi" w:cstheme="minorHAnsi"/>
          <w:color w:val="000000"/>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54D3A00A" w14:textId="77777777" w:rsidR="00002D2B" w:rsidRDefault="00002D2B" w:rsidP="00002D2B">
      <w:pPr>
        <w:pStyle w:val="NormalWeb"/>
        <w:spacing w:before="2" w:beforeAutospacing="0" w:after="0" w:afterAutospacing="0"/>
        <w:ind w:left="458" w:right="243"/>
        <w:rPr>
          <w:rFonts w:asciiTheme="minorHAnsi" w:hAnsiTheme="minorHAnsi" w:cstheme="minorHAnsi"/>
          <w:color w:val="000000"/>
        </w:rPr>
      </w:pPr>
      <w:r>
        <w:rPr>
          <w:rFonts w:asciiTheme="minorHAnsi" w:hAnsiTheme="minorHAnsi" w:cstheme="minorHAnsi"/>
          <w:color w:val="000000"/>
        </w:rPr>
        <w:tab/>
      </w:r>
    </w:p>
    <w:p w14:paraId="55AF7BCB" w14:textId="77777777" w:rsidR="00002D2B" w:rsidRPr="005B707B" w:rsidRDefault="00002D2B" w:rsidP="00002D2B">
      <w:pPr>
        <w:pStyle w:val="NormalWeb"/>
        <w:spacing w:before="2" w:beforeAutospacing="0" w:after="0" w:afterAutospacing="0"/>
        <w:ind w:left="458" w:right="243"/>
        <w:rPr>
          <w:rFonts w:asciiTheme="minorHAnsi" w:hAnsiTheme="minorHAnsi" w:cstheme="minorHAnsi"/>
          <w:color w:val="000000"/>
          <w:u w:val="single"/>
        </w:rPr>
      </w:pPr>
      <w:r w:rsidRPr="005B707B">
        <w:rPr>
          <w:rFonts w:asciiTheme="minorHAnsi" w:hAnsiTheme="minorHAnsi" w:cstheme="minorHAnsi"/>
          <w:color w:val="000000"/>
          <w:u w:val="single"/>
        </w:rPr>
        <w:t>Please note the meeting is recorded for minute taking purposes.</w:t>
      </w:r>
    </w:p>
    <w:p w14:paraId="3780EAB3" w14:textId="77777777" w:rsidR="00FD0680" w:rsidRDefault="00FD0680" w:rsidP="00002D2B">
      <w:pPr>
        <w:pStyle w:val="NormalWeb"/>
        <w:spacing w:before="2" w:beforeAutospacing="0" w:after="0" w:afterAutospacing="0"/>
        <w:ind w:left="458" w:right="243"/>
        <w:rPr>
          <w:rFonts w:asciiTheme="minorHAnsi" w:hAnsiTheme="minorHAnsi" w:cstheme="minorHAnsi"/>
          <w:color w:val="000000"/>
          <w:u w:val="single"/>
        </w:rPr>
      </w:pPr>
    </w:p>
    <w:p w14:paraId="482D049F" w14:textId="77E0FB92" w:rsidR="00002D2B" w:rsidRPr="00AF4633" w:rsidRDefault="001B7857" w:rsidP="00002D2B">
      <w:pPr>
        <w:pStyle w:val="NormalWeb"/>
        <w:spacing w:before="391" w:beforeAutospacing="0" w:after="0" w:afterAutospacing="0"/>
        <w:rPr>
          <w:rFonts w:asciiTheme="minorHAnsi" w:hAnsiTheme="minorHAnsi" w:cstheme="minorHAnsi"/>
          <w:b/>
          <w:bCs/>
          <w:color w:val="000000"/>
        </w:rPr>
      </w:pPr>
      <w:r>
        <w:rPr>
          <w:rFonts w:asciiTheme="minorHAnsi" w:hAnsiTheme="minorHAnsi" w:cstheme="minorHAnsi"/>
          <w:b/>
          <w:bCs/>
          <w:color w:val="000000"/>
        </w:rPr>
        <w:t>A</w:t>
      </w:r>
      <w:r w:rsidR="00002D2B" w:rsidRPr="00AF4633">
        <w:rPr>
          <w:rFonts w:asciiTheme="minorHAnsi" w:hAnsiTheme="minorHAnsi" w:cstheme="minorHAnsi"/>
          <w:b/>
          <w:bCs/>
          <w:color w:val="000000"/>
        </w:rPr>
        <w:t>GENDA</w:t>
      </w:r>
    </w:p>
    <w:p w14:paraId="0217147E" w14:textId="77777777" w:rsidR="00002D2B" w:rsidRPr="00AF4633" w:rsidRDefault="00002D2B" w:rsidP="00002D2B">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14:paraId="4A79D940"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14:paraId="3F903DED"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14:paraId="1BA47721" w14:textId="29F15292"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14:paraId="0F7AF226"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7AA86861" w14:textId="77777777"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29B94381" w14:textId="34B57EDF"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60B12858" w14:textId="11F7E33E"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14:paraId="00A46160" w14:textId="6647C0A9"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14:paraId="662A6CAF" w14:textId="76168B40" w:rsidR="006E4A9E" w:rsidRPr="0012113C"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submission to the Planning officer.</w:t>
      </w:r>
    </w:p>
    <w:p w14:paraId="6670E09A" w14:textId="16B3F245" w:rsidR="00CD5A2E" w:rsidRDefault="00F77568" w:rsidP="006E4A9E">
      <w:pPr>
        <w:rPr>
          <w:b/>
          <w:bCs/>
          <w:sz w:val="24"/>
          <w:szCs w:val="24"/>
        </w:rPr>
      </w:pPr>
      <w:r w:rsidRPr="00F77568">
        <w:rPr>
          <w:b/>
          <w:bCs/>
          <w:sz w:val="24"/>
          <w:szCs w:val="24"/>
        </w:rPr>
        <w:t>5.1</w:t>
      </w:r>
    </w:p>
    <w:p w14:paraId="4861F3D3" w14:textId="7FAD89C9" w:rsidR="00E1432D" w:rsidRDefault="00DE2FB9" w:rsidP="006E4A9E">
      <w:pPr>
        <w:rPr>
          <w:b/>
          <w:bCs/>
          <w:sz w:val="28"/>
          <w:szCs w:val="28"/>
        </w:rPr>
      </w:pPr>
      <w:r w:rsidRPr="00DE2FB9">
        <w:rPr>
          <w:b/>
          <w:bCs/>
          <w:noProof/>
          <w:sz w:val="28"/>
          <w:szCs w:val="28"/>
        </w:rPr>
        <w:drawing>
          <wp:inline distT="0" distB="0" distL="0" distR="0" wp14:anchorId="3F8BDCBB" wp14:editId="327A7F47">
            <wp:extent cx="5731510" cy="1016000"/>
            <wp:effectExtent l="0" t="0" r="2540" b="0"/>
            <wp:docPr id="67327000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70006" name="Picture 1" descr="Text&#10;&#10;Description automatically generated"/>
                    <pic:cNvPicPr/>
                  </pic:nvPicPr>
                  <pic:blipFill>
                    <a:blip r:embed="rId7"/>
                    <a:stretch>
                      <a:fillRect/>
                    </a:stretch>
                  </pic:blipFill>
                  <pic:spPr>
                    <a:xfrm>
                      <a:off x="0" y="0"/>
                      <a:ext cx="5731510" cy="1016000"/>
                    </a:xfrm>
                    <a:prstGeom prst="rect">
                      <a:avLst/>
                    </a:prstGeom>
                  </pic:spPr>
                </pic:pic>
              </a:graphicData>
            </a:graphic>
          </wp:inline>
        </w:drawing>
      </w:r>
    </w:p>
    <w:p w14:paraId="07014F77" w14:textId="22ED7E37" w:rsidR="00E1432D" w:rsidRDefault="00C461B5" w:rsidP="006E4A9E">
      <w:pPr>
        <w:rPr>
          <w:b/>
          <w:bCs/>
          <w:sz w:val="28"/>
          <w:szCs w:val="28"/>
        </w:rPr>
      </w:pPr>
      <w:r>
        <w:rPr>
          <w:b/>
          <w:bCs/>
          <w:sz w:val="28"/>
          <w:szCs w:val="28"/>
        </w:rPr>
        <w:t>5.2</w:t>
      </w:r>
    </w:p>
    <w:p w14:paraId="69463F19" w14:textId="0B3E4AEB" w:rsidR="00C461B5" w:rsidRDefault="00C96000" w:rsidP="006E4A9E">
      <w:pPr>
        <w:rPr>
          <w:b/>
          <w:bCs/>
          <w:sz w:val="24"/>
          <w:szCs w:val="24"/>
        </w:rPr>
      </w:pPr>
      <w:r w:rsidRPr="00C96000">
        <w:rPr>
          <w:b/>
          <w:bCs/>
          <w:noProof/>
          <w:sz w:val="24"/>
          <w:szCs w:val="24"/>
        </w:rPr>
        <w:drawing>
          <wp:inline distT="0" distB="0" distL="0" distR="0" wp14:anchorId="44367A43" wp14:editId="1ACDE74B">
            <wp:extent cx="5731510" cy="1014730"/>
            <wp:effectExtent l="0" t="0" r="2540" b="0"/>
            <wp:docPr id="132900597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05975" name="Picture 1" descr="Text&#10;&#10;Description automatically generated"/>
                    <pic:cNvPicPr/>
                  </pic:nvPicPr>
                  <pic:blipFill>
                    <a:blip r:embed="rId8"/>
                    <a:stretch>
                      <a:fillRect/>
                    </a:stretch>
                  </pic:blipFill>
                  <pic:spPr>
                    <a:xfrm>
                      <a:off x="0" y="0"/>
                      <a:ext cx="5731510" cy="1014730"/>
                    </a:xfrm>
                    <a:prstGeom prst="rect">
                      <a:avLst/>
                    </a:prstGeom>
                  </pic:spPr>
                </pic:pic>
              </a:graphicData>
            </a:graphic>
          </wp:inline>
        </w:drawing>
      </w:r>
    </w:p>
    <w:p w14:paraId="7079CFFA" w14:textId="4C08B69E" w:rsidR="00C461B5" w:rsidRDefault="00C461B5" w:rsidP="006E4A9E">
      <w:pPr>
        <w:rPr>
          <w:b/>
          <w:bCs/>
          <w:sz w:val="24"/>
          <w:szCs w:val="24"/>
        </w:rPr>
      </w:pPr>
      <w:r>
        <w:rPr>
          <w:b/>
          <w:bCs/>
          <w:sz w:val="24"/>
          <w:szCs w:val="24"/>
        </w:rPr>
        <w:lastRenderedPageBreak/>
        <w:t>5.3</w:t>
      </w:r>
    </w:p>
    <w:p w14:paraId="25338001" w14:textId="0992943C" w:rsidR="00C461B5" w:rsidRDefault="00C461B5" w:rsidP="006E4A9E">
      <w:pPr>
        <w:rPr>
          <w:b/>
          <w:bCs/>
          <w:sz w:val="24"/>
          <w:szCs w:val="24"/>
        </w:rPr>
      </w:pPr>
      <w:r w:rsidRPr="00C461B5">
        <w:rPr>
          <w:b/>
          <w:bCs/>
          <w:noProof/>
          <w:sz w:val="24"/>
          <w:szCs w:val="24"/>
        </w:rPr>
        <w:drawing>
          <wp:inline distT="0" distB="0" distL="0" distR="0" wp14:anchorId="574D89CD" wp14:editId="455D4C08">
            <wp:extent cx="5731510" cy="790575"/>
            <wp:effectExtent l="0" t="0" r="2540" b="9525"/>
            <wp:docPr id="155688296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82962" name="Picture 1" descr="Text&#10;&#10;Description automatically generated with medium confidence"/>
                    <pic:cNvPicPr/>
                  </pic:nvPicPr>
                  <pic:blipFill>
                    <a:blip r:embed="rId9"/>
                    <a:stretch>
                      <a:fillRect/>
                    </a:stretch>
                  </pic:blipFill>
                  <pic:spPr>
                    <a:xfrm>
                      <a:off x="0" y="0"/>
                      <a:ext cx="5731510" cy="790575"/>
                    </a:xfrm>
                    <a:prstGeom prst="rect">
                      <a:avLst/>
                    </a:prstGeom>
                  </pic:spPr>
                </pic:pic>
              </a:graphicData>
            </a:graphic>
          </wp:inline>
        </w:drawing>
      </w:r>
    </w:p>
    <w:p w14:paraId="15E2D1E7" w14:textId="77777777" w:rsidR="00C461B5" w:rsidRDefault="00C461B5" w:rsidP="006E4A9E">
      <w:pPr>
        <w:rPr>
          <w:b/>
          <w:bCs/>
          <w:sz w:val="24"/>
          <w:szCs w:val="24"/>
        </w:rPr>
      </w:pPr>
    </w:p>
    <w:p w14:paraId="17CEAB29" w14:textId="3FBB2639" w:rsidR="00C461B5" w:rsidRDefault="00742620" w:rsidP="006E4A9E">
      <w:pPr>
        <w:rPr>
          <w:b/>
          <w:bCs/>
          <w:sz w:val="24"/>
          <w:szCs w:val="24"/>
        </w:rPr>
      </w:pPr>
      <w:r>
        <w:rPr>
          <w:b/>
          <w:bCs/>
          <w:sz w:val="24"/>
          <w:szCs w:val="24"/>
        </w:rPr>
        <w:t>5.4</w:t>
      </w:r>
    </w:p>
    <w:p w14:paraId="7B5D293A" w14:textId="51D30BC8" w:rsidR="00C461B5" w:rsidRDefault="00B24EF9" w:rsidP="006E4A9E">
      <w:pPr>
        <w:rPr>
          <w:b/>
          <w:bCs/>
          <w:sz w:val="24"/>
          <w:szCs w:val="24"/>
        </w:rPr>
      </w:pPr>
      <w:r w:rsidRPr="00B24EF9">
        <w:rPr>
          <w:b/>
          <w:bCs/>
          <w:noProof/>
          <w:sz w:val="24"/>
          <w:szCs w:val="24"/>
        </w:rPr>
        <w:drawing>
          <wp:inline distT="0" distB="0" distL="0" distR="0" wp14:anchorId="6172F9CC" wp14:editId="3815B93B">
            <wp:extent cx="5731510" cy="2361565"/>
            <wp:effectExtent l="0" t="0" r="2540" b="635"/>
            <wp:docPr id="411616119"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16119" name="Picture 1" descr="Graphical user interface, text, application, letter, email&#10;&#10;Description automatically generated"/>
                    <pic:cNvPicPr/>
                  </pic:nvPicPr>
                  <pic:blipFill>
                    <a:blip r:embed="rId10"/>
                    <a:stretch>
                      <a:fillRect/>
                    </a:stretch>
                  </pic:blipFill>
                  <pic:spPr>
                    <a:xfrm>
                      <a:off x="0" y="0"/>
                      <a:ext cx="5731510" cy="2361565"/>
                    </a:xfrm>
                    <a:prstGeom prst="rect">
                      <a:avLst/>
                    </a:prstGeom>
                  </pic:spPr>
                </pic:pic>
              </a:graphicData>
            </a:graphic>
          </wp:inline>
        </w:drawing>
      </w:r>
    </w:p>
    <w:p w14:paraId="2EFCE0B6" w14:textId="17BD486B" w:rsidR="00FF5568" w:rsidRDefault="00E66D68" w:rsidP="006E4A9E">
      <w:pPr>
        <w:rPr>
          <w:b/>
          <w:bCs/>
          <w:sz w:val="24"/>
          <w:szCs w:val="24"/>
        </w:rPr>
      </w:pPr>
      <w:r>
        <w:rPr>
          <w:b/>
          <w:bCs/>
          <w:sz w:val="24"/>
          <w:szCs w:val="24"/>
        </w:rPr>
        <w:t>5.5</w:t>
      </w:r>
      <w:r w:rsidR="00676C6A" w:rsidRPr="0096031F">
        <w:rPr>
          <w:b/>
          <w:bCs/>
          <w:noProof/>
          <w:sz w:val="24"/>
          <w:szCs w:val="24"/>
        </w:rPr>
        <w:drawing>
          <wp:inline distT="0" distB="0" distL="0" distR="0" wp14:anchorId="538FEAA4" wp14:editId="7A14355A">
            <wp:extent cx="5731510" cy="1727835"/>
            <wp:effectExtent l="0" t="0" r="2540" b="5715"/>
            <wp:docPr id="1835916251" name="Picture 1" descr="A close-up of a mess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916251" name="Picture 1" descr="A close-up of a message&#10;&#10;Description automatically generated with low confidence"/>
                    <pic:cNvPicPr/>
                  </pic:nvPicPr>
                  <pic:blipFill>
                    <a:blip r:embed="rId11"/>
                    <a:stretch>
                      <a:fillRect/>
                    </a:stretch>
                  </pic:blipFill>
                  <pic:spPr>
                    <a:xfrm>
                      <a:off x="0" y="0"/>
                      <a:ext cx="5731510" cy="1727835"/>
                    </a:xfrm>
                    <a:prstGeom prst="rect">
                      <a:avLst/>
                    </a:prstGeom>
                  </pic:spPr>
                </pic:pic>
              </a:graphicData>
            </a:graphic>
          </wp:inline>
        </w:drawing>
      </w:r>
    </w:p>
    <w:p w14:paraId="00735D04" w14:textId="1D6E2432" w:rsidR="00E66D68" w:rsidRDefault="006B0F24" w:rsidP="006E4A9E">
      <w:pPr>
        <w:rPr>
          <w:b/>
          <w:bCs/>
          <w:noProof/>
          <w:sz w:val="24"/>
          <w:szCs w:val="24"/>
        </w:rPr>
      </w:pPr>
      <w:r>
        <w:rPr>
          <w:b/>
          <w:bCs/>
          <w:noProof/>
          <w:sz w:val="24"/>
          <w:szCs w:val="24"/>
        </w:rPr>
        <w:t>5.6</w:t>
      </w:r>
      <w:r w:rsidR="00A05C56" w:rsidRPr="00E66D68">
        <w:rPr>
          <w:b/>
          <w:bCs/>
          <w:noProof/>
          <w:sz w:val="24"/>
          <w:szCs w:val="24"/>
        </w:rPr>
        <w:drawing>
          <wp:inline distT="0" distB="0" distL="0" distR="0" wp14:anchorId="256F486A" wp14:editId="50F04651">
            <wp:extent cx="5731510" cy="2270760"/>
            <wp:effectExtent l="0" t="0" r="2540" b="0"/>
            <wp:docPr id="608605273"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05273" name="Picture 1" descr="Graphical user interface, text, application, letter, email&#10;&#10;Description automatically generated"/>
                    <pic:cNvPicPr/>
                  </pic:nvPicPr>
                  <pic:blipFill>
                    <a:blip r:embed="rId12"/>
                    <a:stretch>
                      <a:fillRect/>
                    </a:stretch>
                  </pic:blipFill>
                  <pic:spPr>
                    <a:xfrm>
                      <a:off x="0" y="0"/>
                      <a:ext cx="5731510" cy="2270760"/>
                    </a:xfrm>
                    <a:prstGeom prst="rect">
                      <a:avLst/>
                    </a:prstGeom>
                  </pic:spPr>
                </pic:pic>
              </a:graphicData>
            </a:graphic>
          </wp:inline>
        </w:drawing>
      </w:r>
    </w:p>
    <w:p w14:paraId="4A1DFA50" w14:textId="41AFC3E7" w:rsidR="00C461B5" w:rsidRDefault="00C461B5" w:rsidP="006E4A9E">
      <w:pPr>
        <w:rPr>
          <w:b/>
          <w:bCs/>
          <w:sz w:val="24"/>
          <w:szCs w:val="24"/>
        </w:rPr>
      </w:pPr>
    </w:p>
    <w:p w14:paraId="7E78BC0A" w14:textId="174BB732" w:rsidR="00C461B5" w:rsidRDefault="00AF2BC2" w:rsidP="006E4A9E">
      <w:pPr>
        <w:rPr>
          <w:b/>
          <w:bCs/>
          <w:sz w:val="24"/>
          <w:szCs w:val="24"/>
        </w:rPr>
      </w:pPr>
      <w:r>
        <w:rPr>
          <w:b/>
          <w:bCs/>
          <w:sz w:val="24"/>
          <w:szCs w:val="24"/>
        </w:rPr>
        <w:t>5.</w:t>
      </w:r>
      <w:r w:rsidR="006B0F24">
        <w:rPr>
          <w:b/>
          <w:bCs/>
          <w:sz w:val="24"/>
          <w:szCs w:val="24"/>
        </w:rPr>
        <w:t>7</w:t>
      </w:r>
    </w:p>
    <w:p w14:paraId="1497E2AD" w14:textId="36E6225A" w:rsidR="00DC7577" w:rsidRDefault="00DC7577" w:rsidP="006E4A9E">
      <w:pPr>
        <w:rPr>
          <w:b/>
          <w:bCs/>
          <w:sz w:val="24"/>
          <w:szCs w:val="24"/>
        </w:rPr>
      </w:pPr>
      <w:r w:rsidRPr="00DC7577">
        <w:rPr>
          <w:b/>
          <w:bCs/>
          <w:noProof/>
          <w:sz w:val="24"/>
          <w:szCs w:val="24"/>
        </w:rPr>
        <w:drawing>
          <wp:inline distT="0" distB="0" distL="0" distR="0" wp14:anchorId="35C0AA17" wp14:editId="71CEA8A2">
            <wp:extent cx="5731510" cy="3021330"/>
            <wp:effectExtent l="0" t="0" r="2540" b="7620"/>
            <wp:docPr id="130657243"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7243" name="Picture 1" descr="A close-up of a document&#10;&#10;Description automatically generated with low confidence"/>
                    <pic:cNvPicPr/>
                  </pic:nvPicPr>
                  <pic:blipFill>
                    <a:blip r:embed="rId13"/>
                    <a:stretch>
                      <a:fillRect/>
                    </a:stretch>
                  </pic:blipFill>
                  <pic:spPr>
                    <a:xfrm>
                      <a:off x="0" y="0"/>
                      <a:ext cx="5731510" cy="3021330"/>
                    </a:xfrm>
                    <a:prstGeom prst="rect">
                      <a:avLst/>
                    </a:prstGeom>
                  </pic:spPr>
                </pic:pic>
              </a:graphicData>
            </a:graphic>
          </wp:inline>
        </w:drawing>
      </w:r>
    </w:p>
    <w:p w14:paraId="4A839B3F" w14:textId="77777777" w:rsidR="00C461B5" w:rsidRDefault="00C461B5" w:rsidP="006E4A9E">
      <w:pPr>
        <w:rPr>
          <w:b/>
          <w:bCs/>
          <w:sz w:val="24"/>
          <w:szCs w:val="24"/>
        </w:rPr>
      </w:pPr>
    </w:p>
    <w:p w14:paraId="6C6F067F" w14:textId="14AFF561" w:rsidR="00C14ABB" w:rsidRDefault="00C14ABB" w:rsidP="006E4A9E">
      <w:pPr>
        <w:rPr>
          <w:b/>
          <w:bCs/>
          <w:sz w:val="24"/>
          <w:szCs w:val="24"/>
        </w:rPr>
      </w:pPr>
      <w:r w:rsidRPr="00414B5C">
        <w:rPr>
          <w:b/>
          <w:bCs/>
        </w:rPr>
        <w:t>5.</w:t>
      </w:r>
      <w:r w:rsidRPr="00414B5C">
        <w:rPr>
          <w:b/>
          <w:bCs/>
          <w:noProof/>
        </w:rPr>
        <w:t xml:space="preserve"> </w:t>
      </w:r>
      <w:r w:rsidR="00E61DED">
        <w:rPr>
          <w:b/>
          <w:bCs/>
          <w:noProof/>
        </w:rPr>
        <w:t>8</w:t>
      </w:r>
      <w:r w:rsidRPr="00C14ABB">
        <w:rPr>
          <w:b/>
          <w:bCs/>
          <w:noProof/>
          <w:sz w:val="24"/>
          <w:szCs w:val="24"/>
        </w:rPr>
        <w:drawing>
          <wp:inline distT="0" distB="0" distL="0" distR="0" wp14:anchorId="372247DB" wp14:editId="14AA894F">
            <wp:extent cx="5731510" cy="1051560"/>
            <wp:effectExtent l="0" t="0" r="2540" b="0"/>
            <wp:docPr id="1966596011" name="Picture 1"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96011" name="Picture 1" descr="A picture containing text, font, screenshot&#10;&#10;Description automatically generated"/>
                    <pic:cNvPicPr/>
                  </pic:nvPicPr>
                  <pic:blipFill>
                    <a:blip r:embed="rId14"/>
                    <a:stretch>
                      <a:fillRect/>
                    </a:stretch>
                  </pic:blipFill>
                  <pic:spPr>
                    <a:xfrm>
                      <a:off x="0" y="0"/>
                      <a:ext cx="5731510" cy="1051560"/>
                    </a:xfrm>
                    <a:prstGeom prst="rect">
                      <a:avLst/>
                    </a:prstGeom>
                  </pic:spPr>
                </pic:pic>
              </a:graphicData>
            </a:graphic>
          </wp:inline>
        </w:drawing>
      </w:r>
    </w:p>
    <w:p w14:paraId="47F39C74" w14:textId="77777777" w:rsidR="00C461B5" w:rsidRDefault="00C461B5" w:rsidP="006E4A9E">
      <w:pPr>
        <w:rPr>
          <w:b/>
          <w:bCs/>
          <w:sz w:val="24"/>
          <w:szCs w:val="24"/>
        </w:rPr>
      </w:pPr>
    </w:p>
    <w:p w14:paraId="300AC6B7" w14:textId="77777777" w:rsidR="00C461B5" w:rsidRDefault="00C461B5" w:rsidP="006E4A9E">
      <w:pPr>
        <w:rPr>
          <w:b/>
          <w:bCs/>
          <w:sz w:val="24"/>
          <w:szCs w:val="24"/>
        </w:rPr>
      </w:pPr>
    </w:p>
    <w:p w14:paraId="5A463983" w14:textId="77777777" w:rsidR="00C461B5" w:rsidRDefault="00C461B5" w:rsidP="006E4A9E">
      <w:pPr>
        <w:rPr>
          <w:b/>
          <w:bCs/>
          <w:sz w:val="24"/>
          <w:szCs w:val="24"/>
        </w:rPr>
      </w:pPr>
    </w:p>
    <w:p w14:paraId="1A104624" w14:textId="287637C5" w:rsidR="00644298" w:rsidRDefault="006D30BA" w:rsidP="006E4A9E">
      <w:pPr>
        <w:rPr>
          <w:b/>
          <w:bCs/>
          <w:sz w:val="24"/>
          <w:szCs w:val="24"/>
        </w:rPr>
      </w:pPr>
      <w:r>
        <w:rPr>
          <w:b/>
          <w:bCs/>
          <w:sz w:val="24"/>
          <w:szCs w:val="24"/>
        </w:rPr>
        <w:t>6</w:t>
      </w:r>
      <w:r w:rsidR="00C45F0B">
        <w:rPr>
          <w:b/>
          <w:bCs/>
          <w:sz w:val="24"/>
          <w:szCs w:val="24"/>
        </w:rPr>
        <w:t xml:space="preserve">. </w:t>
      </w:r>
      <w:r w:rsidR="00C45F0B" w:rsidRPr="00827054">
        <w:rPr>
          <w:b/>
          <w:bCs/>
          <w:sz w:val="24"/>
          <w:szCs w:val="24"/>
        </w:rPr>
        <w:t xml:space="preserve">Planning Applications </w:t>
      </w:r>
      <w:r w:rsidR="00C45F0B">
        <w:rPr>
          <w:b/>
          <w:bCs/>
          <w:sz w:val="24"/>
          <w:szCs w:val="24"/>
        </w:rPr>
        <w:t>with no statu</w:t>
      </w:r>
      <w:r w:rsidR="005D585C">
        <w:rPr>
          <w:b/>
          <w:bCs/>
          <w:sz w:val="24"/>
          <w:szCs w:val="24"/>
        </w:rPr>
        <w:t>t</w:t>
      </w:r>
      <w:r w:rsidR="00C45F0B">
        <w:rPr>
          <w:b/>
          <w:bCs/>
          <w:sz w:val="24"/>
          <w:szCs w:val="24"/>
        </w:rPr>
        <w:t xml:space="preserve">ory </w:t>
      </w:r>
      <w:r w:rsidR="005D585C">
        <w:rPr>
          <w:b/>
          <w:bCs/>
          <w:sz w:val="24"/>
          <w:szCs w:val="24"/>
        </w:rPr>
        <w:t>consultancy.</w:t>
      </w:r>
    </w:p>
    <w:p w14:paraId="5F3464B2" w14:textId="0D760789" w:rsidR="00294661" w:rsidRPr="00294661" w:rsidRDefault="00294661" w:rsidP="006E4A9E">
      <w:pPr>
        <w:rPr>
          <w:sz w:val="24"/>
          <w:szCs w:val="24"/>
        </w:rPr>
      </w:pPr>
      <w:r w:rsidRPr="00294661">
        <w:rPr>
          <w:sz w:val="24"/>
          <w:szCs w:val="24"/>
        </w:rPr>
        <w:t>For the Planning Working Party to note and advise the Parish Council</w:t>
      </w:r>
    </w:p>
    <w:p w14:paraId="04F54905" w14:textId="66111706" w:rsidR="005D585C" w:rsidRPr="00BB010C" w:rsidRDefault="00E61DED" w:rsidP="006E4A9E">
      <w:pPr>
        <w:rPr>
          <w:b/>
          <w:bCs/>
          <w:sz w:val="24"/>
          <w:szCs w:val="24"/>
        </w:rPr>
      </w:pPr>
      <w:r>
        <w:rPr>
          <w:b/>
          <w:bCs/>
          <w:sz w:val="24"/>
          <w:szCs w:val="24"/>
        </w:rPr>
        <w:t>None</w:t>
      </w:r>
    </w:p>
    <w:p w14:paraId="0FC4D4BE" w14:textId="4AD0384E" w:rsidR="00AC6698" w:rsidRDefault="00AC6698" w:rsidP="006E4A9E">
      <w:pPr>
        <w:rPr>
          <w:b/>
          <w:bCs/>
          <w:sz w:val="28"/>
          <w:szCs w:val="28"/>
          <w:u w:val="single"/>
        </w:rPr>
      </w:pPr>
    </w:p>
    <w:p w14:paraId="52C044DE" w14:textId="77777777" w:rsidR="00A05C56" w:rsidRDefault="00A05C56" w:rsidP="00D87D67">
      <w:pPr>
        <w:rPr>
          <w:b/>
          <w:bCs/>
          <w:sz w:val="24"/>
          <w:szCs w:val="24"/>
        </w:rPr>
      </w:pPr>
    </w:p>
    <w:p w14:paraId="79D9FE73" w14:textId="77777777" w:rsidR="00A05C56" w:rsidRDefault="00A05C56" w:rsidP="00D87D67">
      <w:pPr>
        <w:rPr>
          <w:b/>
          <w:bCs/>
          <w:sz w:val="24"/>
          <w:szCs w:val="24"/>
        </w:rPr>
      </w:pPr>
    </w:p>
    <w:p w14:paraId="1142247D" w14:textId="77777777" w:rsidR="00A05C56" w:rsidRDefault="00A05C56" w:rsidP="00D87D67">
      <w:pPr>
        <w:rPr>
          <w:b/>
          <w:bCs/>
          <w:sz w:val="24"/>
          <w:szCs w:val="24"/>
        </w:rPr>
      </w:pPr>
    </w:p>
    <w:p w14:paraId="5CA9B90F" w14:textId="77777777" w:rsidR="00A05C56" w:rsidRDefault="00A05C56" w:rsidP="00D87D67">
      <w:pPr>
        <w:rPr>
          <w:b/>
          <w:bCs/>
          <w:sz w:val="24"/>
          <w:szCs w:val="24"/>
        </w:rPr>
      </w:pPr>
    </w:p>
    <w:p w14:paraId="1FF0E423" w14:textId="317E7DB8" w:rsidR="00D87D67" w:rsidRDefault="006D30BA" w:rsidP="00D87D67">
      <w:pPr>
        <w:rPr>
          <w:b/>
          <w:bCs/>
          <w:sz w:val="24"/>
          <w:szCs w:val="24"/>
        </w:rPr>
      </w:pPr>
      <w:r>
        <w:rPr>
          <w:b/>
          <w:bCs/>
          <w:sz w:val="24"/>
          <w:szCs w:val="24"/>
        </w:rPr>
        <w:lastRenderedPageBreak/>
        <w:t>7</w:t>
      </w:r>
      <w:r w:rsidR="00A43989">
        <w:rPr>
          <w:b/>
          <w:bCs/>
          <w:sz w:val="24"/>
          <w:szCs w:val="24"/>
        </w:rPr>
        <w:t xml:space="preserve">. </w:t>
      </w:r>
      <w:r w:rsidR="00D87D67" w:rsidRPr="00827054">
        <w:rPr>
          <w:b/>
          <w:bCs/>
          <w:sz w:val="24"/>
          <w:szCs w:val="24"/>
        </w:rPr>
        <w:t xml:space="preserve">Planning </w:t>
      </w:r>
      <w:r w:rsidR="00A43989">
        <w:rPr>
          <w:b/>
          <w:bCs/>
          <w:sz w:val="24"/>
          <w:szCs w:val="24"/>
        </w:rPr>
        <w:t>Decisions notifications</w:t>
      </w:r>
    </w:p>
    <w:p w14:paraId="776CC54A" w14:textId="77777777" w:rsidR="00D87D67" w:rsidRDefault="00D87D67" w:rsidP="00D87D67">
      <w:pPr>
        <w:rPr>
          <w:sz w:val="24"/>
          <w:szCs w:val="24"/>
        </w:rPr>
      </w:pPr>
      <w:bookmarkStart w:id="0" w:name="_Hlk132625325"/>
      <w:r w:rsidRPr="00294661">
        <w:rPr>
          <w:sz w:val="24"/>
          <w:szCs w:val="24"/>
        </w:rPr>
        <w:t>For the Planning Working Party to note and advise the Parish Council</w:t>
      </w:r>
    </w:p>
    <w:bookmarkEnd w:id="0"/>
    <w:p w14:paraId="6349C926" w14:textId="7D9D60EC" w:rsidR="00A4261E" w:rsidRDefault="00A4261E" w:rsidP="00D87D67">
      <w:pPr>
        <w:rPr>
          <w:b/>
          <w:bCs/>
          <w:sz w:val="24"/>
          <w:szCs w:val="24"/>
        </w:rPr>
      </w:pPr>
      <w:r w:rsidRPr="00BB010C">
        <w:rPr>
          <w:b/>
          <w:bCs/>
          <w:sz w:val="24"/>
          <w:szCs w:val="24"/>
        </w:rPr>
        <w:t>7.1</w:t>
      </w:r>
    </w:p>
    <w:p w14:paraId="25E0803A" w14:textId="4DDF5E69" w:rsidR="00D43EF5" w:rsidRDefault="00A94303" w:rsidP="00D87D67">
      <w:pPr>
        <w:rPr>
          <w:b/>
          <w:bCs/>
          <w:sz w:val="24"/>
          <w:szCs w:val="24"/>
        </w:rPr>
      </w:pPr>
      <w:r w:rsidRPr="00A94303">
        <w:rPr>
          <w:b/>
          <w:bCs/>
          <w:noProof/>
          <w:sz w:val="24"/>
          <w:szCs w:val="24"/>
        </w:rPr>
        <w:drawing>
          <wp:inline distT="0" distB="0" distL="0" distR="0" wp14:anchorId="521E94E2" wp14:editId="738B9BA8">
            <wp:extent cx="5731510" cy="2092325"/>
            <wp:effectExtent l="0" t="0" r="2540" b="3175"/>
            <wp:docPr id="892683853"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683853" name="Picture 1" descr="A close-up of a document&#10;&#10;Description automatically generated with medium confidence"/>
                    <pic:cNvPicPr/>
                  </pic:nvPicPr>
                  <pic:blipFill>
                    <a:blip r:embed="rId15"/>
                    <a:stretch>
                      <a:fillRect/>
                    </a:stretch>
                  </pic:blipFill>
                  <pic:spPr>
                    <a:xfrm>
                      <a:off x="0" y="0"/>
                      <a:ext cx="5731510" cy="2092325"/>
                    </a:xfrm>
                    <a:prstGeom prst="rect">
                      <a:avLst/>
                    </a:prstGeom>
                  </pic:spPr>
                </pic:pic>
              </a:graphicData>
            </a:graphic>
          </wp:inline>
        </w:drawing>
      </w:r>
    </w:p>
    <w:p w14:paraId="726873A9" w14:textId="77777777" w:rsidR="00D43EF5" w:rsidRDefault="00D43EF5" w:rsidP="00D87D67">
      <w:pPr>
        <w:rPr>
          <w:b/>
          <w:bCs/>
          <w:sz w:val="24"/>
          <w:szCs w:val="24"/>
        </w:rPr>
      </w:pPr>
    </w:p>
    <w:p w14:paraId="18F9114B" w14:textId="7D075362" w:rsidR="00DD2BF6" w:rsidRDefault="009916F1" w:rsidP="006E4A9E">
      <w:pPr>
        <w:rPr>
          <w:b/>
          <w:bCs/>
          <w:sz w:val="24"/>
          <w:szCs w:val="24"/>
        </w:rPr>
      </w:pPr>
      <w:r w:rsidRPr="00304CDF">
        <w:rPr>
          <w:b/>
          <w:bCs/>
          <w:sz w:val="24"/>
          <w:szCs w:val="24"/>
        </w:rPr>
        <w:t xml:space="preserve">8 </w:t>
      </w:r>
      <w:r w:rsidR="004C3E93" w:rsidRPr="00304CDF">
        <w:rPr>
          <w:b/>
          <w:bCs/>
          <w:sz w:val="24"/>
          <w:szCs w:val="24"/>
        </w:rPr>
        <w:t>Planning Applications Withdrawn</w:t>
      </w:r>
    </w:p>
    <w:p w14:paraId="675A3573" w14:textId="77777777" w:rsidR="00BB010C" w:rsidRDefault="00BB010C" w:rsidP="00BB010C">
      <w:pPr>
        <w:rPr>
          <w:sz w:val="24"/>
          <w:szCs w:val="24"/>
        </w:rPr>
      </w:pPr>
      <w:r w:rsidRPr="00294661">
        <w:rPr>
          <w:sz w:val="24"/>
          <w:szCs w:val="24"/>
        </w:rPr>
        <w:t>For the Planning Working Party to note and advise the Parish Council</w:t>
      </w:r>
    </w:p>
    <w:p w14:paraId="4C293D59" w14:textId="74093C3B" w:rsidR="000E78C6" w:rsidRPr="006B2762" w:rsidRDefault="00E61DED" w:rsidP="006E4A9E">
      <w:pPr>
        <w:rPr>
          <w:b/>
          <w:bCs/>
          <w:sz w:val="24"/>
          <w:szCs w:val="24"/>
        </w:rPr>
      </w:pPr>
      <w:r>
        <w:rPr>
          <w:b/>
          <w:bCs/>
          <w:sz w:val="24"/>
          <w:szCs w:val="24"/>
        </w:rPr>
        <w:t>None</w:t>
      </w:r>
      <w:r w:rsidR="006B2762">
        <w:rPr>
          <w:b/>
          <w:bCs/>
          <w:sz w:val="24"/>
          <w:szCs w:val="24"/>
        </w:rPr>
        <w:t xml:space="preserve"> </w:t>
      </w:r>
    </w:p>
    <w:p w14:paraId="3AB47794" w14:textId="382298C6" w:rsidR="00FF166F" w:rsidRPr="00304CDF" w:rsidRDefault="00B45733" w:rsidP="006E4A9E">
      <w:pPr>
        <w:rPr>
          <w:b/>
          <w:bCs/>
          <w:sz w:val="24"/>
          <w:szCs w:val="24"/>
        </w:rPr>
      </w:pPr>
      <w:r>
        <w:rPr>
          <w:b/>
          <w:bCs/>
          <w:sz w:val="24"/>
          <w:szCs w:val="24"/>
        </w:rPr>
        <w:t>9</w:t>
      </w:r>
      <w:r w:rsidR="009C6843" w:rsidRPr="00304CDF">
        <w:rPr>
          <w:b/>
          <w:bCs/>
          <w:sz w:val="24"/>
          <w:szCs w:val="24"/>
        </w:rPr>
        <w:t xml:space="preserve">. </w:t>
      </w:r>
      <w:r w:rsidR="00CD5A2E" w:rsidRPr="00304CDF">
        <w:rPr>
          <w:b/>
          <w:bCs/>
          <w:sz w:val="24"/>
          <w:szCs w:val="24"/>
        </w:rPr>
        <w:t>T</w:t>
      </w:r>
      <w:r w:rsidR="009C6843" w:rsidRPr="00304CDF">
        <w:rPr>
          <w:b/>
          <w:bCs/>
          <w:sz w:val="24"/>
          <w:szCs w:val="24"/>
        </w:rPr>
        <w:t>ree Applications</w:t>
      </w:r>
    </w:p>
    <w:p w14:paraId="39CC40E7" w14:textId="224DB485" w:rsidR="008A5C50" w:rsidRDefault="008A5C50" w:rsidP="008A5C50">
      <w:pPr>
        <w:rPr>
          <w:sz w:val="24"/>
          <w:szCs w:val="24"/>
        </w:rPr>
      </w:pPr>
      <w:r w:rsidRPr="00294661">
        <w:rPr>
          <w:sz w:val="24"/>
          <w:szCs w:val="24"/>
        </w:rPr>
        <w:t xml:space="preserve">For the Planning Working Party to note </w:t>
      </w:r>
      <w:r w:rsidR="00AB3DDE">
        <w:rPr>
          <w:sz w:val="24"/>
          <w:szCs w:val="24"/>
        </w:rPr>
        <w:t>the recommendation of the Tree Warden and advise the Parish Council.</w:t>
      </w:r>
    </w:p>
    <w:p w14:paraId="65911D2A" w14:textId="255F1295" w:rsidR="009C6843" w:rsidRDefault="00BB010C" w:rsidP="008A5C50">
      <w:pPr>
        <w:rPr>
          <w:b/>
          <w:bCs/>
          <w:sz w:val="24"/>
          <w:szCs w:val="24"/>
        </w:rPr>
      </w:pPr>
      <w:r>
        <w:rPr>
          <w:b/>
          <w:bCs/>
          <w:sz w:val="24"/>
          <w:szCs w:val="24"/>
        </w:rPr>
        <w:t>9.1</w:t>
      </w:r>
      <w:r w:rsidR="00525FF0" w:rsidRPr="00525FF0">
        <w:rPr>
          <w:b/>
          <w:bCs/>
          <w:noProof/>
          <w:sz w:val="24"/>
          <w:szCs w:val="24"/>
        </w:rPr>
        <w:drawing>
          <wp:inline distT="0" distB="0" distL="0" distR="0" wp14:anchorId="4B589919" wp14:editId="65ECAC23">
            <wp:extent cx="5731510" cy="2352040"/>
            <wp:effectExtent l="0" t="0" r="2540" b="0"/>
            <wp:docPr id="2115820729"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20729" name="Picture 1" descr="Graphical user interface, text, application, letter, email&#10;&#10;Description automatically generated"/>
                    <pic:cNvPicPr/>
                  </pic:nvPicPr>
                  <pic:blipFill>
                    <a:blip r:embed="rId16"/>
                    <a:stretch>
                      <a:fillRect/>
                    </a:stretch>
                  </pic:blipFill>
                  <pic:spPr>
                    <a:xfrm>
                      <a:off x="0" y="0"/>
                      <a:ext cx="5731510" cy="2352040"/>
                    </a:xfrm>
                    <a:prstGeom prst="rect">
                      <a:avLst/>
                    </a:prstGeom>
                  </pic:spPr>
                </pic:pic>
              </a:graphicData>
            </a:graphic>
          </wp:inline>
        </w:drawing>
      </w:r>
    </w:p>
    <w:p w14:paraId="6D79E480" w14:textId="77777777" w:rsidR="00BB010C" w:rsidRPr="00BB010C" w:rsidRDefault="00BB010C" w:rsidP="008A5C50">
      <w:pPr>
        <w:rPr>
          <w:b/>
          <w:bCs/>
          <w:sz w:val="24"/>
          <w:szCs w:val="24"/>
        </w:rPr>
      </w:pPr>
    </w:p>
    <w:p w14:paraId="4F099CBF" w14:textId="77777777" w:rsidR="00B45733" w:rsidRDefault="00B45733" w:rsidP="006E4A9E">
      <w:pPr>
        <w:rPr>
          <w:b/>
          <w:bCs/>
          <w:sz w:val="24"/>
          <w:szCs w:val="24"/>
        </w:rPr>
      </w:pPr>
    </w:p>
    <w:p w14:paraId="2C554DED" w14:textId="77777777" w:rsidR="00B45733" w:rsidRDefault="00B45733" w:rsidP="006E4A9E">
      <w:pPr>
        <w:rPr>
          <w:b/>
          <w:bCs/>
          <w:sz w:val="24"/>
          <w:szCs w:val="24"/>
        </w:rPr>
      </w:pPr>
    </w:p>
    <w:p w14:paraId="40EE49F0" w14:textId="3ECF2899" w:rsidR="00FF166F" w:rsidRPr="00304CDF" w:rsidRDefault="00051D36" w:rsidP="006E4A9E">
      <w:pPr>
        <w:rPr>
          <w:b/>
          <w:bCs/>
          <w:sz w:val="24"/>
          <w:szCs w:val="24"/>
        </w:rPr>
      </w:pPr>
      <w:r w:rsidRPr="00304CDF">
        <w:rPr>
          <w:b/>
          <w:bCs/>
          <w:sz w:val="24"/>
          <w:szCs w:val="24"/>
        </w:rPr>
        <w:lastRenderedPageBreak/>
        <w:t>10. Tree Decisions</w:t>
      </w:r>
    </w:p>
    <w:p w14:paraId="2816D581" w14:textId="3417DCE5" w:rsidR="0064526B" w:rsidRDefault="00D612E7" w:rsidP="00130F68">
      <w:pPr>
        <w:rPr>
          <w:sz w:val="24"/>
          <w:szCs w:val="24"/>
        </w:rPr>
      </w:pPr>
      <w:r w:rsidRPr="0064526B">
        <w:rPr>
          <w:sz w:val="24"/>
          <w:szCs w:val="24"/>
        </w:rPr>
        <w:t xml:space="preserve">For the Planning Working Party to note and advise the </w:t>
      </w:r>
      <w:r w:rsidR="0064526B" w:rsidRPr="0064526B">
        <w:rPr>
          <w:sz w:val="24"/>
          <w:szCs w:val="24"/>
        </w:rPr>
        <w:t>Parish Council</w:t>
      </w:r>
    </w:p>
    <w:p w14:paraId="1F6A913E" w14:textId="6A5DD8B1" w:rsidR="00E61DED" w:rsidRPr="00E61DED" w:rsidRDefault="00E61DED" w:rsidP="00130F68">
      <w:pPr>
        <w:rPr>
          <w:b/>
          <w:bCs/>
          <w:sz w:val="24"/>
          <w:szCs w:val="24"/>
        </w:rPr>
      </w:pPr>
      <w:r>
        <w:rPr>
          <w:b/>
          <w:bCs/>
          <w:sz w:val="24"/>
          <w:szCs w:val="24"/>
        </w:rPr>
        <w:t>None</w:t>
      </w:r>
    </w:p>
    <w:p w14:paraId="77AAB9CF" w14:textId="77777777" w:rsidR="0064526B" w:rsidRDefault="0064526B" w:rsidP="00130F68">
      <w:pPr>
        <w:rPr>
          <w:sz w:val="28"/>
          <w:szCs w:val="28"/>
        </w:rPr>
      </w:pPr>
    </w:p>
    <w:p w14:paraId="1D490660" w14:textId="5EBFD566" w:rsidR="00296703" w:rsidRPr="00304CDF" w:rsidRDefault="009D5E34" w:rsidP="00130F68">
      <w:pPr>
        <w:rPr>
          <w:sz w:val="24"/>
          <w:szCs w:val="24"/>
        </w:rPr>
      </w:pPr>
      <w:r w:rsidRPr="00304CDF">
        <w:rPr>
          <w:sz w:val="24"/>
          <w:szCs w:val="24"/>
        </w:rPr>
        <w:t>Time and Date of Next Meeting</w:t>
      </w:r>
    </w:p>
    <w:p w14:paraId="373AABC2" w14:textId="2CF6903A" w:rsidR="00C92037" w:rsidRPr="00B7728D" w:rsidRDefault="00353D46" w:rsidP="00130F68">
      <w:pPr>
        <w:rPr>
          <w:sz w:val="24"/>
          <w:szCs w:val="24"/>
        </w:rPr>
      </w:pPr>
      <w:r>
        <w:rPr>
          <w:sz w:val="24"/>
          <w:szCs w:val="24"/>
        </w:rPr>
        <w:t>TBA</w:t>
      </w:r>
    </w:p>
    <w:p w14:paraId="6E46030F" w14:textId="77777777" w:rsidR="00130F68" w:rsidRPr="00130F68" w:rsidRDefault="00130F68" w:rsidP="00130F68">
      <w:pPr>
        <w:rPr>
          <w:sz w:val="28"/>
          <w:szCs w:val="28"/>
        </w:rPr>
      </w:pPr>
    </w:p>
    <w:p w14:paraId="653534BF" w14:textId="698A62FF" w:rsidR="00130F68" w:rsidRPr="00130F68" w:rsidRDefault="00E1799E" w:rsidP="00130F68">
      <w:pPr>
        <w:rPr>
          <w:sz w:val="28"/>
          <w:szCs w:val="28"/>
        </w:rPr>
      </w:pPr>
      <w:r>
        <w:rPr>
          <w:sz w:val="28"/>
          <w:szCs w:val="28"/>
        </w:rPr>
        <w:t xml:space="preserve">Rose Rowe </w:t>
      </w:r>
      <w:r w:rsidR="00130F68">
        <w:rPr>
          <w:sz w:val="28"/>
          <w:szCs w:val="28"/>
        </w:rPr>
        <w:t xml:space="preserve">– </w:t>
      </w:r>
      <w:r>
        <w:rPr>
          <w:sz w:val="28"/>
          <w:szCs w:val="28"/>
        </w:rPr>
        <w:t xml:space="preserve">Acting </w:t>
      </w:r>
      <w:r w:rsidR="00130F68">
        <w:rPr>
          <w:sz w:val="28"/>
          <w:szCs w:val="28"/>
        </w:rPr>
        <w:t>Clerk to Stoke Gabriel Parish Council</w:t>
      </w:r>
    </w:p>
    <w:sectPr w:rsidR="00130F68" w:rsidRPr="00130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D876" w14:textId="77777777" w:rsidR="00112185" w:rsidRDefault="00112185" w:rsidP="00374D27">
      <w:pPr>
        <w:spacing w:after="0" w:line="240" w:lineRule="auto"/>
      </w:pPr>
      <w:r>
        <w:separator/>
      </w:r>
    </w:p>
  </w:endnote>
  <w:endnote w:type="continuationSeparator" w:id="0">
    <w:p w14:paraId="7E49BCDD" w14:textId="77777777" w:rsidR="00112185" w:rsidRDefault="00112185" w:rsidP="003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8288" w14:textId="77777777" w:rsidR="00112185" w:rsidRDefault="00112185" w:rsidP="00374D27">
      <w:pPr>
        <w:spacing w:after="0" w:line="240" w:lineRule="auto"/>
      </w:pPr>
      <w:r>
        <w:separator/>
      </w:r>
    </w:p>
  </w:footnote>
  <w:footnote w:type="continuationSeparator" w:id="0">
    <w:p w14:paraId="67D59A01" w14:textId="77777777" w:rsidR="00112185" w:rsidRDefault="00112185" w:rsidP="003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514451">
    <w:abstractNumId w:val="3"/>
  </w:num>
  <w:num w:numId="2" w16cid:durableId="1443650524">
    <w:abstractNumId w:val="0"/>
  </w:num>
  <w:num w:numId="3" w16cid:durableId="1153109674">
    <w:abstractNumId w:val="1"/>
  </w:num>
  <w:num w:numId="4" w16cid:durableId="14964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177A5"/>
    <w:rsid w:val="00051D36"/>
    <w:rsid w:val="000526AA"/>
    <w:rsid w:val="00083A3A"/>
    <w:rsid w:val="000A0C98"/>
    <w:rsid w:val="000C6DA3"/>
    <w:rsid w:val="000E78C6"/>
    <w:rsid w:val="000F5D54"/>
    <w:rsid w:val="00112185"/>
    <w:rsid w:val="0012113C"/>
    <w:rsid w:val="00130F68"/>
    <w:rsid w:val="001354DF"/>
    <w:rsid w:val="00162686"/>
    <w:rsid w:val="001878C8"/>
    <w:rsid w:val="001954A1"/>
    <w:rsid w:val="00196833"/>
    <w:rsid w:val="001B7857"/>
    <w:rsid w:val="001D1B0A"/>
    <w:rsid w:val="001D4256"/>
    <w:rsid w:val="00216648"/>
    <w:rsid w:val="00244809"/>
    <w:rsid w:val="002643C6"/>
    <w:rsid w:val="00274E65"/>
    <w:rsid w:val="00294661"/>
    <w:rsid w:val="00296703"/>
    <w:rsid w:val="002C4A29"/>
    <w:rsid w:val="002E2A6E"/>
    <w:rsid w:val="002F0441"/>
    <w:rsid w:val="002F5290"/>
    <w:rsid w:val="002F6B0F"/>
    <w:rsid w:val="00304CDF"/>
    <w:rsid w:val="00353D46"/>
    <w:rsid w:val="00374D27"/>
    <w:rsid w:val="003B31DF"/>
    <w:rsid w:val="003E34E0"/>
    <w:rsid w:val="003E6632"/>
    <w:rsid w:val="00414B5C"/>
    <w:rsid w:val="00417545"/>
    <w:rsid w:val="004442F7"/>
    <w:rsid w:val="00467C66"/>
    <w:rsid w:val="00473E56"/>
    <w:rsid w:val="00475A66"/>
    <w:rsid w:val="00495391"/>
    <w:rsid w:val="004C3E93"/>
    <w:rsid w:val="004D3075"/>
    <w:rsid w:val="004E4966"/>
    <w:rsid w:val="004E4FC0"/>
    <w:rsid w:val="0050405F"/>
    <w:rsid w:val="00525FF0"/>
    <w:rsid w:val="00536A70"/>
    <w:rsid w:val="00562023"/>
    <w:rsid w:val="005B707B"/>
    <w:rsid w:val="005C284F"/>
    <w:rsid w:val="005D585C"/>
    <w:rsid w:val="00601338"/>
    <w:rsid w:val="00603398"/>
    <w:rsid w:val="00607D96"/>
    <w:rsid w:val="00640CB4"/>
    <w:rsid w:val="00644298"/>
    <w:rsid w:val="0064526B"/>
    <w:rsid w:val="00676C6A"/>
    <w:rsid w:val="006B0F24"/>
    <w:rsid w:val="006B2762"/>
    <w:rsid w:val="006B6E41"/>
    <w:rsid w:val="006D30BA"/>
    <w:rsid w:val="006E4A9E"/>
    <w:rsid w:val="00712356"/>
    <w:rsid w:val="00742620"/>
    <w:rsid w:val="0074431B"/>
    <w:rsid w:val="00752269"/>
    <w:rsid w:val="0079510D"/>
    <w:rsid w:val="0081143E"/>
    <w:rsid w:val="0081237C"/>
    <w:rsid w:val="008212DD"/>
    <w:rsid w:val="008236BB"/>
    <w:rsid w:val="00827054"/>
    <w:rsid w:val="008363F3"/>
    <w:rsid w:val="00843CD6"/>
    <w:rsid w:val="008A2863"/>
    <w:rsid w:val="008A5C50"/>
    <w:rsid w:val="008F5757"/>
    <w:rsid w:val="008F5888"/>
    <w:rsid w:val="00917A2F"/>
    <w:rsid w:val="009247A0"/>
    <w:rsid w:val="00946BF4"/>
    <w:rsid w:val="0096031F"/>
    <w:rsid w:val="00976757"/>
    <w:rsid w:val="00980875"/>
    <w:rsid w:val="009916F1"/>
    <w:rsid w:val="009C6843"/>
    <w:rsid w:val="009D5E34"/>
    <w:rsid w:val="00A05C56"/>
    <w:rsid w:val="00A129EF"/>
    <w:rsid w:val="00A4261E"/>
    <w:rsid w:val="00A43456"/>
    <w:rsid w:val="00A43989"/>
    <w:rsid w:val="00A6330B"/>
    <w:rsid w:val="00A735DB"/>
    <w:rsid w:val="00A83B2A"/>
    <w:rsid w:val="00A90290"/>
    <w:rsid w:val="00A94303"/>
    <w:rsid w:val="00A953B4"/>
    <w:rsid w:val="00AB3DDE"/>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E18C1"/>
    <w:rsid w:val="00BE25AF"/>
    <w:rsid w:val="00C14ABB"/>
    <w:rsid w:val="00C36215"/>
    <w:rsid w:val="00C45F0B"/>
    <w:rsid w:val="00C461B5"/>
    <w:rsid w:val="00C70FF2"/>
    <w:rsid w:val="00C8270B"/>
    <w:rsid w:val="00C92037"/>
    <w:rsid w:val="00C96000"/>
    <w:rsid w:val="00CA7EC4"/>
    <w:rsid w:val="00CB7BB0"/>
    <w:rsid w:val="00CC6319"/>
    <w:rsid w:val="00CD3399"/>
    <w:rsid w:val="00CD5A2E"/>
    <w:rsid w:val="00CE41D8"/>
    <w:rsid w:val="00D06518"/>
    <w:rsid w:val="00D10628"/>
    <w:rsid w:val="00D10B86"/>
    <w:rsid w:val="00D43EF5"/>
    <w:rsid w:val="00D612E7"/>
    <w:rsid w:val="00D65CCD"/>
    <w:rsid w:val="00D70656"/>
    <w:rsid w:val="00D87D67"/>
    <w:rsid w:val="00D96F43"/>
    <w:rsid w:val="00DA0182"/>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7616"/>
    <w:rsid w:val="00F54509"/>
    <w:rsid w:val="00F6130B"/>
    <w:rsid w:val="00F77568"/>
    <w:rsid w:val="00F83B76"/>
    <w:rsid w:val="00F90B03"/>
    <w:rsid w:val="00FD0680"/>
    <w:rsid w:val="00FF166F"/>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27B49"/>
  <w15:chartTrackingRefBased/>
  <w15:docId w15:val="{EA237C6C-3522-4229-8C42-46CC317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Richard Harris</cp:lastModifiedBy>
  <cp:revision>2</cp:revision>
  <cp:lastPrinted>2023-04-17T10:35:00Z</cp:lastPrinted>
  <dcterms:created xsi:type="dcterms:W3CDTF">2023-05-25T10:19:00Z</dcterms:created>
  <dcterms:modified xsi:type="dcterms:W3CDTF">2023-05-25T10:19:00Z</dcterms:modified>
</cp:coreProperties>
</file>