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286F" w14:textId="77777777" w:rsidR="00A6330B" w:rsidRDefault="00810380" w:rsidP="006E4A9E">
      <w:pPr>
        <w:jc w:val="center"/>
        <w:rPr>
          <w:b/>
          <w:bCs/>
          <w:sz w:val="52"/>
          <w:szCs w:val="52"/>
        </w:rPr>
      </w:pPr>
      <w:r>
        <w:rPr>
          <w:b/>
          <w:bCs/>
          <w:sz w:val="52"/>
          <w:szCs w:val="52"/>
        </w:rPr>
        <w:t xml:space="preserve"> </w:t>
      </w:r>
      <w:r w:rsidR="00A53C06">
        <w:rPr>
          <w:b/>
          <w:bCs/>
          <w:sz w:val="52"/>
          <w:szCs w:val="52"/>
        </w:rPr>
        <w:t>S</w:t>
      </w:r>
      <w:r w:rsidR="006E4A9E" w:rsidRPr="006E4A9E">
        <w:rPr>
          <w:b/>
          <w:bCs/>
          <w:sz w:val="52"/>
          <w:szCs w:val="52"/>
        </w:rPr>
        <w:t>TOKE GABRIEL PARISH COUNCIL</w:t>
      </w:r>
    </w:p>
    <w:p w14:paraId="2015183F" w14:textId="2F72FB1E" w:rsidR="00DA3397" w:rsidRDefault="006960D4" w:rsidP="00DA3397">
      <w:pPr>
        <w:rPr>
          <w:sz w:val="32"/>
          <w:szCs w:val="32"/>
        </w:rPr>
      </w:pPr>
      <w:r>
        <w:rPr>
          <w:sz w:val="32"/>
          <w:szCs w:val="32"/>
        </w:rPr>
        <w:t xml:space="preserve">A </w:t>
      </w:r>
      <w:r w:rsidR="006E4A9E">
        <w:rPr>
          <w:sz w:val="32"/>
          <w:szCs w:val="32"/>
        </w:rPr>
        <w:t>Planning Working Party</w:t>
      </w:r>
      <w:r w:rsidR="009012C5">
        <w:rPr>
          <w:sz w:val="32"/>
          <w:szCs w:val="32"/>
        </w:rPr>
        <w:t xml:space="preserve"> Meeting</w:t>
      </w:r>
      <w:r w:rsidR="006E4A9E">
        <w:rPr>
          <w:sz w:val="32"/>
          <w:szCs w:val="32"/>
        </w:rPr>
        <w:t xml:space="preserve"> of Stoke Gabriel Parish Council will be held on</w:t>
      </w:r>
      <w:r w:rsidR="009012C5">
        <w:rPr>
          <w:sz w:val="32"/>
          <w:szCs w:val="32"/>
        </w:rPr>
        <w:t xml:space="preserve"> Monday </w:t>
      </w:r>
      <w:r w:rsidR="00967B54">
        <w:rPr>
          <w:sz w:val="32"/>
          <w:szCs w:val="32"/>
        </w:rPr>
        <w:t>31</w:t>
      </w:r>
      <w:r w:rsidR="00967B54" w:rsidRPr="00967B54">
        <w:rPr>
          <w:sz w:val="32"/>
          <w:szCs w:val="32"/>
          <w:vertAlign w:val="superscript"/>
        </w:rPr>
        <w:t>st</w:t>
      </w:r>
      <w:r w:rsidR="00967B54">
        <w:rPr>
          <w:sz w:val="32"/>
          <w:szCs w:val="32"/>
        </w:rPr>
        <w:t xml:space="preserve"> July</w:t>
      </w:r>
      <w:r w:rsidR="009012C5">
        <w:rPr>
          <w:sz w:val="32"/>
          <w:szCs w:val="32"/>
        </w:rPr>
        <w:t xml:space="preserve"> </w:t>
      </w:r>
      <w:r w:rsidR="006E4A9E">
        <w:rPr>
          <w:sz w:val="32"/>
          <w:szCs w:val="32"/>
        </w:rPr>
        <w:t xml:space="preserve">at 6.30pm in </w:t>
      </w:r>
      <w:r w:rsidR="00DA3397">
        <w:rPr>
          <w:sz w:val="32"/>
          <w:szCs w:val="32"/>
        </w:rPr>
        <w:t>the Village Hall, Stoke Gabriel.</w:t>
      </w:r>
    </w:p>
    <w:p w14:paraId="644FEE58" w14:textId="77777777" w:rsidR="00002D2B" w:rsidRPr="00967B54" w:rsidRDefault="00002D2B" w:rsidP="00DA3397">
      <w:pPr>
        <w:rPr>
          <w:sz w:val="24"/>
          <w:szCs w:val="24"/>
        </w:rPr>
      </w:pPr>
      <w:r w:rsidRPr="00967B54">
        <w:rPr>
          <w:rFonts w:cstheme="minorHAnsi"/>
          <w:color w:val="000000"/>
          <w:sz w:val="24"/>
          <w:szCs w:val="24"/>
        </w:rPr>
        <w:t>All members are summoned to attend for the purpose of transacting the following business. Members of the Public and Press are welcome to attend. </w:t>
      </w:r>
    </w:p>
    <w:p w14:paraId="69778E6B" w14:textId="77777777" w:rsidR="00DA3397" w:rsidRDefault="009012C5"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color w:val="000000"/>
          <w:u w:val="single"/>
        </w:rPr>
        <w:t>Agenda</w:t>
      </w:r>
    </w:p>
    <w:p w14:paraId="45B1555F" w14:textId="77777777" w:rsidR="00967B54" w:rsidRDefault="00967B54" w:rsidP="00DA3397">
      <w:pPr>
        <w:pStyle w:val="NormalWeb"/>
        <w:spacing w:before="2" w:beforeAutospacing="0" w:after="0" w:afterAutospacing="0"/>
        <w:ind w:right="243"/>
        <w:rPr>
          <w:rFonts w:asciiTheme="minorHAnsi" w:hAnsiTheme="minorHAnsi" w:cstheme="minorHAnsi"/>
          <w:color w:val="000000"/>
          <w:u w:val="single"/>
        </w:rPr>
      </w:pPr>
    </w:p>
    <w:p w14:paraId="2A9F80A7" w14:textId="77777777" w:rsidR="00002D2B" w:rsidRPr="00DA3397" w:rsidRDefault="00002D2B"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b/>
          <w:bCs/>
          <w:color w:val="000000"/>
        </w:rPr>
        <w:t>1</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Apologies</w:t>
      </w:r>
      <w:r w:rsidRPr="00AF4633">
        <w:rPr>
          <w:rFonts w:asciiTheme="minorHAnsi" w:hAnsiTheme="minorHAnsi" w:cstheme="minorHAnsi"/>
          <w:color w:val="000000"/>
        </w:rPr>
        <w:t xml:space="preserve"> - To receive and approve apologies for absence </w:t>
      </w:r>
    </w:p>
    <w:p w14:paraId="44176215" w14:textId="77777777" w:rsidR="00002D2B"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2</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Declaration of Interests</w:t>
      </w:r>
      <w:r>
        <w:rPr>
          <w:rFonts w:asciiTheme="minorHAnsi" w:hAnsiTheme="minorHAnsi" w:cstheme="minorHAnsi"/>
          <w:color w:val="000000"/>
        </w:rPr>
        <w:t xml:space="preserve"> – To receive any Declarations of Interest</w:t>
      </w:r>
      <w:r w:rsidRPr="00AF4633">
        <w:rPr>
          <w:rFonts w:asciiTheme="minorHAnsi" w:hAnsiTheme="minorHAnsi" w:cstheme="minorHAnsi"/>
          <w:color w:val="000000"/>
        </w:rPr>
        <w:t>  </w:t>
      </w:r>
    </w:p>
    <w:p w14:paraId="501A8A2F" w14:textId="77777777" w:rsidR="00002D2B" w:rsidRPr="00AF4633"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3</w:t>
      </w:r>
      <w:r w:rsidRPr="00AF4633">
        <w:rPr>
          <w:rFonts w:asciiTheme="minorHAnsi" w:hAnsiTheme="minorHAnsi" w:cstheme="minorHAnsi"/>
          <w:b/>
          <w:bCs/>
          <w:color w:val="000000"/>
        </w:rPr>
        <w:t>.</w:t>
      </w:r>
      <w:r>
        <w:rPr>
          <w:rFonts w:asciiTheme="minorHAnsi" w:hAnsiTheme="minorHAnsi" w:cstheme="minorHAnsi"/>
          <w:b/>
          <w:bCs/>
          <w:color w:val="000000"/>
        </w:rPr>
        <w:t xml:space="preserve"> </w:t>
      </w:r>
      <w:r w:rsidRPr="00536A70">
        <w:rPr>
          <w:rFonts w:asciiTheme="minorHAnsi" w:hAnsiTheme="minorHAnsi" w:cstheme="minorHAnsi"/>
          <w:b/>
          <w:bCs/>
          <w:color w:val="000000"/>
        </w:rPr>
        <w:t>Dispensation requests</w:t>
      </w:r>
      <w:r>
        <w:rPr>
          <w:rFonts w:asciiTheme="minorHAnsi" w:hAnsiTheme="minorHAnsi" w:cstheme="minorHAnsi"/>
          <w:color w:val="000000"/>
        </w:rPr>
        <w:t xml:space="preserve"> – To receive any Dispensation Requests.</w:t>
      </w:r>
    </w:p>
    <w:p w14:paraId="2533FCA6" w14:textId="77777777" w:rsidR="00002D2B" w:rsidRPr="00B33C26" w:rsidRDefault="00002D2B" w:rsidP="00002D2B">
      <w:pPr>
        <w:pStyle w:val="NormalWeb"/>
        <w:spacing w:before="244" w:beforeAutospacing="0" w:after="0" w:afterAutospacing="0"/>
        <w:ind w:left="4"/>
        <w:rPr>
          <w:rFonts w:asciiTheme="minorHAnsi" w:hAnsiTheme="minorHAnsi" w:cstheme="minorHAnsi"/>
          <w:color w:val="000000"/>
        </w:rPr>
      </w:pPr>
      <w:r w:rsidRPr="00B33C26">
        <w:rPr>
          <w:rFonts w:asciiTheme="minorHAnsi" w:hAnsiTheme="minorHAnsi" w:cstheme="minorHAnsi"/>
          <w:color w:val="000000"/>
          <w:u w:val="single"/>
        </w:rPr>
        <w:t>The C</w:t>
      </w:r>
      <w:r w:rsidR="00603398" w:rsidRPr="00B33C26">
        <w:rPr>
          <w:rFonts w:asciiTheme="minorHAnsi" w:hAnsiTheme="minorHAnsi" w:cstheme="minorHAnsi"/>
          <w:color w:val="000000"/>
          <w:u w:val="single"/>
        </w:rPr>
        <w:t xml:space="preserve">ommittee </w:t>
      </w:r>
      <w:r w:rsidRPr="00B33C26">
        <w:rPr>
          <w:rFonts w:asciiTheme="minorHAnsi" w:hAnsiTheme="minorHAnsi" w:cstheme="minorHAnsi"/>
          <w:color w:val="000000"/>
          <w:u w:val="single"/>
        </w:rPr>
        <w:t xml:space="preserve">will </w:t>
      </w:r>
      <w:r w:rsidR="001954A1" w:rsidRPr="00B33C26">
        <w:rPr>
          <w:rFonts w:asciiTheme="minorHAnsi" w:hAnsiTheme="minorHAnsi" w:cstheme="minorHAnsi"/>
          <w:color w:val="000000"/>
          <w:u w:val="single"/>
        </w:rPr>
        <w:t>adjourn.</w:t>
      </w:r>
      <w:r w:rsidRPr="00B33C26">
        <w:rPr>
          <w:rFonts w:asciiTheme="minorHAnsi" w:hAnsiTheme="minorHAnsi" w:cstheme="minorHAnsi"/>
          <w:color w:val="000000"/>
        </w:rPr>
        <w:t> </w:t>
      </w:r>
    </w:p>
    <w:p w14:paraId="56704265" w14:textId="77777777" w:rsidR="00002D2B" w:rsidRDefault="00002D2B" w:rsidP="00002D2B">
      <w:pPr>
        <w:pStyle w:val="NormalWeb"/>
        <w:spacing w:before="3" w:beforeAutospacing="0" w:after="0" w:afterAutospacing="0"/>
        <w:ind w:left="8" w:right="65" w:hanging="8"/>
        <w:jc w:val="both"/>
        <w:rPr>
          <w:rFonts w:asciiTheme="minorHAnsi" w:hAnsiTheme="minorHAnsi" w:cstheme="minorHAnsi"/>
          <w:color w:val="000000"/>
          <w:sz w:val="22"/>
          <w:szCs w:val="22"/>
        </w:rPr>
      </w:pPr>
    </w:p>
    <w:p w14:paraId="2BB01195" w14:textId="77777777" w:rsidR="00002D2B" w:rsidRDefault="00002D2B" w:rsidP="00002D2B">
      <w:pPr>
        <w:pStyle w:val="NormalWeb"/>
        <w:spacing w:before="3" w:beforeAutospacing="0" w:after="0" w:afterAutospacing="0"/>
        <w:ind w:left="8" w:right="65" w:hanging="8"/>
        <w:jc w:val="both"/>
        <w:rPr>
          <w:rFonts w:asciiTheme="minorHAnsi" w:hAnsiTheme="minorHAnsi" w:cstheme="minorHAnsi"/>
          <w:color w:val="000000"/>
        </w:rPr>
      </w:pPr>
      <w:r w:rsidRPr="00B33C26">
        <w:rPr>
          <w:rFonts w:asciiTheme="minorHAnsi" w:hAnsiTheme="minorHAnsi" w:cstheme="minorHAnsi"/>
          <w:b/>
          <w:bCs/>
          <w:color w:val="000000"/>
        </w:rPr>
        <w:t xml:space="preserve">4 </w:t>
      </w:r>
      <w:r w:rsidRPr="00827054">
        <w:rPr>
          <w:rFonts w:asciiTheme="minorHAnsi" w:hAnsiTheme="minorHAnsi" w:cstheme="minorHAnsi"/>
          <w:b/>
          <w:bCs/>
          <w:color w:val="000000"/>
        </w:rPr>
        <w:t>Public Participation</w:t>
      </w:r>
      <w:r w:rsidRPr="00B33C26">
        <w:rPr>
          <w:rFonts w:asciiTheme="minorHAnsi" w:hAnsiTheme="minorHAnsi" w:cstheme="minorHAnsi"/>
          <w:b/>
          <w:bCs/>
          <w:color w:val="000000"/>
        </w:rPr>
        <w:t xml:space="preserve"> </w:t>
      </w:r>
      <w:r w:rsidRPr="00B33C26">
        <w:rPr>
          <w:rFonts w:asciiTheme="minorHAnsi" w:hAnsiTheme="minorHAnsi" w:cstheme="minorHAnsi"/>
          <w:color w:val="000000"/>
        </w:rPr>
        <w:t>- A total period of 10 Minutes will be allowed for members of the Public to ask questions or make any brief comment regarding the work of the Council or items on the agenda. </w:t>
      </w:r>
    </w:p>
    <w:p w14:paraId="44A22351" w14:textId="77777777" w:rsidR="00967B54" w:rsidRDefault="00967B54" w:rsidP="00002D2B">
      <w:pPr>
        <w:pStyle w:val="NormalWeb"/>
        <w:spacing w:before="3" w:beforeAutospacing="0" w:after="0" w:afterAutospacing="0"/>
        <w:ind w:left="8" w:right="65" w:hanging="8"/>
        <w:jc w:val="both"/>
        <w:rPr>
          <w:rFonts w:asciiTheme="minorHAnsi" w:hAnsiTheme="minorHAnsi" w:cstheme="minorHAnsi"/>
          <w:color w:val="000000"/>
        </w:rPr>
      </w:pPr>
    </w:p>
    <w:p w14:paraId="5A3FA482" w14:textId="0FB174A6" w:rsidR="00967B54" w:rsidRPr="00B33C26" w:rsidRDefault="00967B54" w:rsidP="00002D2B">
      <w:pPr>
        <w:pStyle w:val="NormalWeb"/>
        <w:spacing w:before="3" w:beforeAutospacing="0" w:after="0" w:afterAutospacing="0"/>
        <w:ind w:left="8" w:right="65" w:hanging="8"/>
        <w:jc w:val="both"/>
        <w:rPr>
          <w:rFonts w:asciiTheme="minorHAnsi" w:hAnsiTheme="minorHAnsi" w:cstheme="minorHAnsi"/>
          <w:color w:val="000000"/>
        </w:rPr>
      </w:pPr>
      <w:r>
        <w:rPr>
          <w:rFonts w:asciiTheme="minorHAnsi" w:hAnsiTheme="minorHAnsi" w:cstheme="minorHAnsi"/>
          <w:color w:val="000000"/>
        </w:rPr>
        <w:t>5. Discussion on the planning decision for application 1373/23/HHO Marians Maples, Vicarage Close, Stoke Gabriel</w:t>
      </w:r>
    </w:p>
    <w:p w14:paraId="1C9F4265" w14:textId="77777777" w:rsidR="00002D2B" w:rsidRPr="00AF4633" w:rsidRDefault="00002D2B" w:rsidP="00002D2B">
      <w:pPr>
        <w:pStyle w:val="NormalWeb"/>
        <w:spacing w:before="3" w:beforeAutospacing="0" w:after="0" w:afterAutospacing="0"/>
        <w:ind w:left="8" w:right="65" w:hanging="8"/>
        <w:jc w:val="both"/>
        <w:rPr>
          <w:rFonts w:asciiTheme="minorHAnsi" w:hAnsiTheme="minorHAnsi" w:cstheme="minorHAnsi"/>
        </w:rPr>
      </w:pPr>
    </w:p>
    <w:p w14:paraId="24C2D830" w14:textId="77777777" w:rsidR="001954A1" w:rsidRPr="00B33C26" w:rsidRDefault="00CA7EC4" w:rsidP="00473E56">
      <w:pPr>
        <w:rPr>
          <w:sz w:val="24"/>
          <w:szCs w:val="24"/>
        </w:rPr>
      </w:pPr>
      <w:r w:rsidRPr="00827054">
        <w:rPr>
          <w:sz w:val="24"/>
          <w:szCs w:val="24"/>
          <w:u w:val="single"/>
        </w:rPr>
        <w:t>The Committee will reconvene</w:t>
      </w:r>
      <w:r w:rsidRPr="00B33C26">
        <w:rPr>
          <w:sz w:val="24"/>
          <w:szCs w:val="24"/>
        </w:rPr>
        <w:t>.</w:t>
      </w:r>
    </w:p>
    <w:p w14:paraId="61EC6574" w14:textId="77777777" w:rsidR="00827054" w:rsidRDefault="00C36215" w:rsidP="006E4A9E">
      <w:pPr>
        <w:rPr>
          <w:b/>
          <w:bCs/>
          <w:sz w:val="24"/>
          <w:szCs w:val="24"/>
          <w:u w:val="single"/>
        </w:rPr>
      </w:pPr>
      <w:r>
        <w:rPr>
          <w:b/>
          <w:bCs/>
          <w:sz w:val="24"/>
          <w:szCs w:val="24"/>
        </w:rPr>
        <w:t>5</w:t>
      </w:r>
      <w:r w:rsidR="00976757">
        <w:rPr>
          <w:b/>
          <w:bCs/>
          <w:sz w:val="24"/>
          <w:szCs w:val="24"/>
        </w:rPr>
        <w:t xml:space="preserve">. </w:t>
      </w:r>
      <w:r w:rsidR="00536A70" w:rsidRPr="00827054">
        <w:rPr>
          <w:b/>
          <w:bCs/>
          <w:sz w:val="24"/>
          <w:szCs w:val="24"/>
        </w:rPr>
        <w:t xml:space="preserve">Planning Applications requiring </w:t>
      </w:r>
      <w:r w:rsidR="00827054" w:rsidRPr="00827054">
        <w:rPr>
          <w:b/>
          <w:bCs/>
          <w:sz w:val="24"/>
          <w:szCs w:val="24"/>
        </w:rPr>
        <w:t>the Parish Council to submit comment.</w:t>
      </w:r>
    </w:p>
    <w:p w14:paraId="44FCFFF0" w14:textId="77777777" w:rsidR="006E4A9E" w:rsidRPr="0012113C" w:rsidRDefault="0012113C" w:rsidP="006E4A9E">
      <w:pPr>
        <w:rPr>
          <w:sz w:val="24"/>
          <w:szCs w:val="24"/>
        </w:rPr>
      </w:pPr>
      <w:r>
        <w:rPr>
          <w:sz w:val="24"/>
          <w:szCs w:val="24"/>
        </w:rPr>
        <w:t xml:space="preserve">For the Planning Working Party to consider the following Planning Applications </w:t>
      </w:r>
      <w:r w:rsidR="00536A70">
        <w:rPr>
          <w:sz w:val="24"/>
          <w:szCs w:val="24"/>
        </w:rPr>
        <w:t>a</w:t>
      </w:r>
      <w:r>
        <w:rPr>
          <w:sz w:val="24"/>
          <w:szCs w:val="24"/>
        </w:rPr>
        <w:t xml:space="preserve">nd provide </w:t>
      </w:r>
      <w:r w:rsidR="005D585C">
        <w:rPr>
          <w:sz w:val="24"/>
          <w:szCs w:val="24"/>
        </w:rPr>
        <w:t xml:space="preserve">recommendation for </w:t>
      </w:r>
      <w:r>
        <w:rPr>
          <w:sz w:val="24"/>
          <w:szCs w:val="24"/>
        </w:rPr>
        <w:t xml:space="preserve">comment </w:t>
      </w:r>
      <w:r w:rsidR="00294661">
        <w:rPr>
          <w:sz w:val="24"/>
          <w:szCs w:val="24"/>
        </w:rPr>
        <w:t xml:space="preserve">to the Parish Council </w:t>
      </w:r>
      <w:r>
        <w:rPr>
          <w:sz w:val="24"/>
          <w:szCs w:val="24"/>
        </w:rPr>
        <w:t xml:space="preserve">for </w:t>
      </w:r>
      <w:r w:rsidR="00536A70">
        <w:rPr>
          <w:sz w:val="24"/>
          <w:szCs w:val="24"/>
        </w:rPr>
        <w:t>submission to the Planning officer.</w:t>
      </w:r>
    </w:p>
    <w:p w14:paraId="38F36A23" w14:textId="1E56B366" w:rsidR="00DC7577" w:rsidRDefault="00967B54" w:rsidP="006E4A9E">
      <w:pPr>
        <w:rPr>
          <w:b/>
          <w:bCs/>
          <w:sz w:val="24"/>
          <w:szCs w:val="24"/>
        </w:rPr>
      </w:pPr>
      <w:r>
        <w:rPr>
          <w:b/>
          <w:bCs/>
          <w:sz w:val="24"/>
          <w:szCs w:val="24"/>
        </w:rPr>
        <w:t>No applications have been received.</w:t>
      </w:r>
    </w:p>
    <w:p w14:paraId="6D3B9349" w14:textId="77777777" w:rsidR="00C461B5" w:rsidRDefault="00C461B5" w:rsidP="006E4A9E">
      <w:pPr>
        <w:rPr>
          <w:b/>
          <w:bCs/>
          <w:sz w:val="24"/>
          <w:szCs w:val="24"/>
        </w:rPr>
      </w:pPr>
    </w:p>
    <w:p w14:paraId="5B7D714B" w14:textId="77777777" w:rsidR="00BB3FE6" w:rsidRDefault="00BB3FE6" w:rsidP="00130F68">
      <w:pPr>
        <w:rPr>
          <w:b/>
          <w:bCs/>
          <w:sz w:val="24"/>
          <w:szCs w:val="24"/>
        </w:rPr>
      </w:pPr>
    </w:p>
    <w:p w14:paraId="76702056" w14:textId="77777777" w:rsidR="00130F68" w:rsidRDefault="006960D4" w:rsidP="00130F68">
      <w:pPr>
        <w:rPr>
          <w:b/>
          <w:bCs/>
          <w:sz w:val="24"/>
          <w:szCs w:val="24"/>
        </w:rPr>
      </w:pPr>
      <w:r>
        <w:rPr>
          <w:b/>
          <w:bCs/>
          <w:sz w:val="24"/>
          <w:szCs w:val="24"/>
        </w:rPr>
        <w:t>Rosemary Rowe,</w:t>
      </w:r>
    </w:p>
    <w:p w14:paraId="46957821" w14:textId="77777777" w:rsidR="006960D4" w:rsidRPr="006960D4" w:rsidRDefault="006960D4" w:rsidP="00130F68">
      <w:pPr>
        <w:rPr>
          <w:b/>
          <w:bCs/>
          <w:sz w:val="24"/>
          <w:szCs w:val="24"/>
        </w:rPr>
      </w:pPr>
      <w:r>
        <w:rPr>
          <w:b/>
          <w:bCs/>
          <w:sz w:val="24"/>
          <w:szCs w:val="24"/>
        </w:rPr>
        <w:t>Acting Clerk Stoke Gabriel Parish Council.</w:t>
      </w:r>
    </w:p>
    <w:sectPr w:rsidR="006960D4" w:rsidRPr="006960D4" w:rsidSect="00665D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BA73" w14:textId="77777777" w:rsidR="00342BCA" w:rsidRDefault="00342BCA" w:rsidP="00374D27">
      <w:pPr>
        <w:spacing w:after="0" w:line="240" w:lineRule="auto"/>
      </w:pPr>
      <w:r>
        <w:separator/>
      </w:r>
    </w:p>
  </w:endnote>
  <w:endnote w:type="continuationSeparator" w:id="0">
    <w:p w14:paraId="09C6D31C" w14:textId="77777777" w:rsidR="00342BCA" w:rsidRDefault="00342BCA" w:rsidP="0037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719D" w14:textId="77777777" w:rsidR="00342BCA" w:rsidRDefault="00342BCA" w:rsidP="00374D27">
      <w:pPr>
        <w:spacing w:after="0" w:line="240" w:lineRule="auto"/>
      </w:pPr>
      <w:r>
        <w:separator/>
      </w:r>
    </w:p>
  </w:footnote>
  <w:footnote w:type="continuationSeparator" w:id="0">
    <w:p w14:paraId="42BC8E5C" w14:textId="77777777" w:rsidR="00342BCA" w:rsidRDefault="00342BCA" w:rsidP="00374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47F4"/>
    <w:multiLevelType w:val="hybridMultilevel"/>
    <w:tmpl w:val="94E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B1009"/>
    <w:multiLevelType w:val="hybridMultilevel"/>
    <w:tmpl w:val="9BFC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5A131F"/>
    <w:multiLevelType w:val="hybridMultilevel"/>
    <w:tmpl w:val="CCEC2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56D33"/>
    <w:multiLevelType w:val="hybridMultilevel"/>
    <w:tmpl w:val="A88C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114377">
    <w:abstractNumId w:val="3"/>
  </w:num>
  <w:num w:numId="2" w16cid:durableId="1598513400">
    <w:abstractNumId w:val="0"/>
  </w:num>
  <w:num w:numId="3" w16cid:durableId="1677730504">
    <w:abstractNumId w:val="1"/>
  </w:num>
  <w:num w:numId="4" w16cid:durableId="666445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9E"/>
    <w:rsid w:val="00002D2B"/>
    <w:rsid w:val="000177A5"/>
    <w:rsid w:val="00051D36"/>
    <w:rsid w:val="000526AA"/>
    <w:rsid w:val="00083A3A"/>
    <w:rsid w:val="000A0C98"/>
    <w:rsid w:val="000C6DA3"/>
    <w:rsid w:val="000E78C6"/>
    <w:rsid w:val="000F5D54"/>
    <w:rsid w:val="00112185"/>
    <w:rsid w:val="0012113C"/>
    <w:rsid w:val="00130F68"/>
    <w:rsid w:val="001354DF"/>
    <w:rsid w:val="001449CB"/>
    <w:rsid w:val="0015650F"/>
    <w:rsid w:val="001621B5"/>
    <w:rsid w:val="00162686"/>
    <w:rsid w:val="001878C8"/>
    <w:rsid w:val="001954A1"/>
    <w:rsid w:val="00196833"/>
    <w:rsid w:val="001B7857"/>
    <w:rsid w:val="001C2C35"/>
    <w:rsid w:val="001D1B0A"/>
    <w:rsid w:val="001D4256"/>
    <w:rsid w:val="00216648"/>
    <w:rsid w:val="00244809"/>
    <w:rsid w:val="002643C6"/>
    <w:rsid w:val="00274E65"/>
    <w:rsid w:val="00294661"/>
    <w:rsid w:val="00296703"/>
    <w:rsid w:val="002C4A29"/>
    <w:rsid w:val="002D216C"/>
    <w:rsid w:val="002E2A6E"/>
    <w:rsid w:val="002F0441"/>
    <w:rsid w:val="002F5290"/>
    <w:rsid w:val="002F6B0F"/>
    <w:rsid w:val="003043CC"/>
    <w:rsid w:val="00304CDF"/>
    <w:rsid w:val="00342BCA"/>
    <w:rsid w:val="00353D46"/>
    <w:rsid w:val="00374D27"/>
    <w:rsid w:val="00383ABC"/>
    <w:rsid w:val="003B31DF"/>
    <w:rsid w:val="003E34E0"/>
    <w:rsid w:val="003E6632"/>
    <w:rsid w:val="0040241E"/>
    <w:rsid w:val="00414B5C"/>
    <w:rsid w:val="00417545"/>
    <w:rsid w:val="004442F7"/>
    <w:rsid w:val="00467C66"/>
    <w:rsid w:val="00473E56"/>
    <w:rsid w:val="00475A66"/>
    <w:rsid w:val="00495391"/>
    <w:rsid w:val="004C3E93"/>
    <w:rsid w:val="004D2DD4"/>
    <w:rsid w:val="004D3075"/>
    <w:rsid w:val="004E4966"/>
    <w:rsid w:val="004E4FC0"/>
    <w:rsid w:val="0050405F"/>
    <w:rsid w:val="00514F6F"/>
    <w:rsid w:val="00525FF0"/>
    <w:rsid w:val="00536A70"/>
    <w:rsid w:val="00562023"/>
    <w:rsid w:val="005B707B"/>
    <w:rsid w:val="005C284F"/>
    <w:rsid w:val="005D0C06"/>
    <w:rsid w:val="005D585C"/>
    <w:rsid w:val="00601338"/>
    <w:rsid w:val="00603398"/>
    <w:rsid w:val="00607D96"/>
    <w:rsid w:val="00640CB4"/>
    <w:rsid w:val="00644298"/>
    <w:rsid w:val="0064526B"/>
    <w:rsid w:val="00664505"/>
    <w:rsid w:val="00665D04"/>
    <w:rsid w:val="00676C6A"/>
    <w:rsid w:val="006960D4"/>
    <w:rsid w:val="006B0F24"/>
    <w:rsid w:val="006B2762"/>
    <w:rsid w:val="006B6E41"/>
    <w:rsid w:val="006D30BA"/>
    <w:rsid w:val="006E4A9E"/>
    <w:rsid w:val="00712356"/>
    <w:rsid w:val="00742620"/>
    <w:rsid w:val="0074431B"/>
    <w:rsid w:val="00752269"/>
    <w:rsid w:val="0079510D"/>
    <w:rsid w:val="00810380"/>
    <w:rsid w:val="0081143E"/>
    <w:rsid w:val="0081237C"/>
    <w:rsid w:val="008212DD"/>
    <w:rsid w:val="008236BB"/>
    <w:rsid w:val="00827054"/>
    <w:rsid w:val="008363F3"/>
    <w:rsid w:val="00843CD6"/>
    <w:rsid w:val="00860D82"/>
    <w:rsid w:val="008A2863"/>
    <w:rsid w:val="008A5C50"/>
    <w:rsid w:val="008F5757"/>
    <w:rsid w:val="008F5888"/>
    <w:rsid w:val="009012C5"/>
    <w:rsid w:val="009070FF"/>
    <w:rsid w:val="00917A2F"/>
    <w:rsid w:val="009247A0"/>
    <w:rsid w:val="00946BF4"/>
    <w:rsid w:val="0096031F"/>
    <w:rsid w:val="00967B54"/>
    <w:rsid w:val="00976757"/>
    <w:rsid w:val="00980875"/>
    <w:rsid w:val="009916F1"/>
    <w:rsid w:val="009C6843"/>
    <w:rsid w:val="009D5E34"/>
    <w:rsid w:val="00A05C56"/>
    <w:rsid w:val="00A129EF"/>
    <w:rsid w:val="00A4261E"/>
    <w:rsid w:val="00A43456"/>
    <w:rsid w:val="00A43989"/>
    <w:rsid w:val="00A53C06"/>
    <w:rsid w:val="00A6330B"/>
    <w:rsid w:val="00A735DB"/>
    <w:rsid w:val="00A83B2A"/>
    <w:rsid w:val="00A90290"/>
    <w:rsid w:val="00A94303"/>
    <w:rsid w:val="00A953B4"/>
    <w:rsid w:val="00AB3DDE"/>
    <w:rsid w:val="00AC43B2"/>
    <w:rsid w:val="00AC4692"/>
    <w:rsid w:val="00AC5376"/>
    <w:rsid w:val="00AC6698"/>
    <w:rsid w:val="00AF2BC2"/>
    <w:rsid w:val="00B24EF9"/>
    <w:rsid w:val="00B25ECE"/>
    <w:rsid w:val="00B33C26"/>
    <w:rsid w:val="00B45733"/>
    <w:rsid w:val="00B76B72"/>
    <w:rsid w:val="00B7728D"/>
    <w:rsid w:val="00B91737"/>
    <w:rsid w:val="00B925E9"/>
    <w:rsid w:val="00BA6BBE"/>
    <w:rsid w:val="00BB010C"/>
    <w:rsid w:val="00BB2BA6"/>
    <w:rsid w:val="00BB3FE6"/>
    <w:rsid w:val="00BE18C1"/>
    <w:rsid w:val="00BE25AF"/>
    <w:rsid w:val="00C14ABB"/>
    <w:rsid w:val="00C160A5"/>
    <w:rsid w:val="00C36215"/>
    <w:rsid w:val="00C45F0B"/>
    <w:rsid w:val="00C461B5"/>
    <w:rsid w:val="00C70FF2"/>
    <w:rsid w:val="00C8270B"/>
    <w:rsid w:val="00C92037"/>
    <w:rsid w:val="00C96000"/>
    <w:rsid w:val="00CA7EC4"/>
    <w:rsid w:val="00CB7BB0"/>
    <w:rsid w:val="00CC6319"/>
    <w:rsid w:val="00CD3399"/>
    <w:rsid w:val="00CD5A2E"/>
    <w:rsid w:val="00CE41D8"/>
    <w:rsid w:val="00CF4022"/>
    <w:rsid w:val="00D06518"/>
    <w:rsid w:val="00D10628"/>
    <w:rsid w:val="00D10B86"/>
    <w:rsid w:val="00D43EF5"/>
    <w:rsid w:val="00D612E7"/>
    <w:rsid w:val="00D65CCD"/>
    <w:rsid w:val="00D70656"/>
    <w:rsid w:val="00D77841"/>
    <w:rsid w:val="00D87D67"/>
    <w:rsid w:val="00D96F43"/>
    <w:rsid w:val="00DA0182"/>
    <w:rsid w:val="00DA3397"/>
    <w:rsid w:val="00DC7577"/>
    <w:rsid w:val="00DD2BF6"/>
    <w:rsid w:val="00DE2FB9"/>
    <w:rsid w:val="00DE5F96"/>
    <w:rsid w:val="00E1432D"/>
    <w:rsid w:val="00E1799E"/>
    <w:rsid w:val="00E50963"/>
    <w:rsid w:val="00E570BC"/>
    <w:rsid w:val="00E61DED"/>
    <w:rsid w:val="00E66D68"/>
    <w:rsid w:val="00E72BE0"/>
    <w:rsid w:val="00E7521D"/>
    <w:rsid w:val="00E77DC1"/>
    <w:rsid w:val="00E84E15"/>
    <w:rsid w:val="00F061C9"/>
    <w:rsid w:val="00F07616"/>
    <w:rsid w:val="00F54509"/>
    <w:rsid w:val="00F6130B"/>
    <w:rsid w:val="00F77568"/>
    <w:rsid w:val="00F83B76"/>
    <w:rsid w:val="00F90B03"/>
    <w:rsid w:val="00FA3DC0"/>
    <w:rsid w:val="00FD0680"/>
    <w:rsid w:val="00FF166F"/>
    <w:rsid w:val="00FF5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E3D84"/>
  <w15:docId w15:val="{9C856A6D-F385-4005-B534-603771D5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7C"/>
    <w:pPr>
      <w:ind w:left="720"/>
      <w:contextualSpacing/>
    </w:pPr>
  </w:style>
  <w:style w:type="paragraph" w:styleId="NormalWeb">
    <w:name w:val="Normal (Web)"/>
    <w:basedOn w:val="Normal"/>
    <w:uiPriority w:val="99"/>
    <w:unhideWhenUsed/>
    <w:rsid w:val="00002D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4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27"/>
  </w:style>
  <w:style w:type="paragraph" w:styleId="Footer">
    <w:name w:val="footer"/>
    <w:basedOn w:val="Normal"/>
    <w:link w:val="FooterChar"/>
    <w:uiPriority w:val="99"/>
    <w:unhideWhenUsed/>
    <w:rsid w:val="00374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D27"/>
  </w:style>
  <w:style w:type="paragraph" w:styleId="NoSpacing">
    <w:name w:val="No Spacing"/>
    <w:uiPriority w:val="1"/>
    <w:qFormat/>
    <w:rsid w:val="00BB2BA6"/>
    <w:pPr>
      <w:spacing w:after="0" w:line="240" w:lineRule="auto"/>
    </w:pPr>
  </w:style>
  <w:style w:type="paragraph" w:styleId="BalloonText">
    <w:name w:val="Balloon Text"/>
    <w:basedOn w:val="Normal"/>
    <w:link w:val="BalloonTextChar"/>
    <w:uiPriority w:val="99"/>
    <w:semiHidden/>
    <w:unhideWhenUsed/>
    <w:rsid w:val="005D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clerk.sgpc@gmail.com</dc:creator>
  <cp:lastModifiedBy>Richard Harris</cp:lastModifiedBy>
  <cp:revision>3</cp:revision>
  <cp:lastPrinted>2023-06-24T15:29:00Z</cp:lastPrinted>
  <dcterms:created xsi:type="dcterms:W3CDTF">2023-07-24T09:22:00Z</dcterms:created>
  <dcterms:modified xsi:type="dcterms:W3CDTF">2023-07-24T09:22:00Z</dcterms:modified>
</cp:coreProperties>
</file>